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793A1C" w:rsidRPr="006E5C8C" w14:paraId="5805D1D2" w14:textId="77777777" w:rsidTr="00207453">
        <w:trPr>
          <w:jc w:val="center"/>
        </w:trPr>
        <w:tc>
          <w:tcPr>
            <w:tcW w:w="3994" w:type="dxa"/>
            <w:shd w:val="clear" w:color="auto" w:fill="D6E3BC"/>
          </w:tcPr>
          <w:p w14:paraId="1BC0CC88" w14:textId="77777777" w:rsidR="00793A1C" w:rsidRPr="00FF7B40" w:rsidRDefault="00793A1C" w:rsidP="004B5604">
            <w:pPr>
              <w:spacing w:beforeLines="30" w:before="72" w:afterLines="30" w:after="72"/>
            </w:pPr>
            <w:r w:rsidRPr="00207453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E732BA3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35DE8D4" w14:textId="77777777" w:rsidR="00793A1C" w:rsidRPr="00FF7B40" w:rsidRDefault="00793A1C" w:rsidP="004B5604">
            <w:pPr>
              <w:spacing w:beforeLines="30" w:before="72" w:afterLines="30" w:after="72"/>
            </w:pPr>
            <w:r w:rsidRPr="00207453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4B9D3F9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</w:tr>
      <w:tr w:rsidR="00793A1C" w:rsidRPr="006E5C8C" w14:paraId="28E65CB6" w14:textId="77777777" w:rsidTr="00207453">
        <w:trPr>
          <w:jc w:val="center"/>
        </w:trPr>
        <w:tc>
          <w:tcPr>
            <w:tcW w:w="3994" w:type="dxa"/>
            <w:shd w:val="clear" w:color="auto" w:fill="D6E3BC"/>
          </w:tcPr>
          <w:p w14:paraId="724F4160" w14:textId="77777777" w:rsidR="00793A1C" w:rsidRPr="00FF7B40" w:rsidRDefault="00793A1C" w:rsidP="004B5604">
            <w:pPr>
              <w:spacing w:beforeLines="30" w:before="72" w:afterLines="30" w:after="72"/>
            </w:pPr>
            <w:r w:rsidRPr="00207453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58BE2C7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287E381" w14:textId="77777777" w:rsidR="00793A1C" w:rsidRPr="00FF7B40" w:rsidRDefault="00793A1C" w:rsidP="004B5604">
            <w:pPr>
              <w:spacing w:beforeLines="30" w:before="72" w:afterLines="30" w:after="72"/>
            </w:pPr>
            <w:r w:rsidRPr="00207453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722FA553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</w:tr>
      <w:tr w:rsidR="00793A1C" w:rsidRPr="006E5C8C" w14:paraId="2ED98D6C" w14:textId="77777777" w:rsidTr="00207453">
        <w:trPr>
          <w:jc w:val="center"/>
        </w:trPr>
        <w:tc>
          <w:tcPr>
            <w:tcW w:w="3994" w:type="dxa"/>
            <w:shd w:val="clear" w:color="auto" w:fill="D6E3BC"/>
          </w:tcPr>
          <w:p w14:paraId="287F79D3" w14:textId="77777777" w:rsidR="00793A1C" w:rsidRPr="00FF7B40" w:rsidRDefault="00793A1C" w:rsidP="004B5604">
            <w:pPr>
              <w:spacing w:beforeLines="30" w:before="72" w:afterLines="30" w:after="72"/>
            </w:pPr>
            <w:r w:rsidRPr="00207453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D7166F9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28837B2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7ECD8E50" w14:textId="77777777" w:rsidR="00793A1C" w:rsidRPr="00B22CE0" w:rsidRDefault="00793A1C" w:rsidP="004B5604">
            <w:pPr>
              <w:spacing w:beforeLines="30" w:before="72" w:afterLines="30" w:after="72"/>
            </w:pPr>
          </w:p>
        </w:tc>
      </w:tr>
      <w:tr w:rsidR="00793A1C" w:rsidRPr="006E5C8C" w14:paraId="5AACFDA9" w14:textId="77777777" w:rsidTr="00207453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B133389" w14:textId="77777777" w:rsidR="00793A1C" w:rsidRPr="00207453" w:rsidRDefault="00793A1C" w:rsidP="004B5604">
            <w:pPr>
              <w:spacing w:beforeLines="50" w:before="120" w:afterLines="50" w:after="120"/>
              <w:rPr>
                <w:b/>
              </w:rPr>
            </w:pPr>
            <w:r>
              <w:br w:type="page"/>
            </w:r>
            <w:r w:rsidRPr="00207453">
              <w:rPr>
                <w:b/>
              </w:rPr>
              <w:t>Unit Information Summary</w:t>
            </w:r>
          </w:p>
        </w:tc>
      </w:tr>
      <w:tr w:rsidR="00793A1C" w:rsidRPr="006E5C8C" w14:paraId="589FAFA0" w14:textId="77777777" w:rsidTr="00207453">
        <w:trPr>
          <w:jc w:val="center"/>
        </w:trPr>
        <w:tc>
          <w:tcPr>
            <w:tcW w:w="7546" w:type="dxa"/>
            <w:gridSpan w:val="3"/>
          </w:tcPr>
          <w:p w14:paraId="398C3601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530096A2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 xml:space="preserve">Unit Number: </w:t>
            </w:r>
            <w:r w:rsidRPr="00207453">
              <w:rPr>
                <w:rFonts w:cs="Arial"/>
                <w:b/>
                <w:bCs/>
                <w:sz w:val="24"/>
                <w:szCs w:val="24"/>
              </w:rPr>
              <w:t>L/502/4398</w:t>
            </w:r>
          </w:p>
        </w:tc>
      </w:tr>
      <w:tr w:rsidR="00793A1C" w:rsidRPr="006E5C8C" w14:paraId="46876AE2" w14:textId="77777777" w:rsidTr="00207453">
        <w:trPr>
          <w:jc w:val="center"/>
        </w:trPr>
        <w:tc>
          <w:tcPr>
            <w:tcW w:w="7546" w:type="dxa"/>
            <w:gridSpan w:val="3"/>
          </w:tcPr>
          <w:p w14:paraId="012160C0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78894E22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Learning Outcomes (Number): 2</w:t>
            </w:r>
          </w:p>
        </w:tc>
      </w:tr>
      <w:tr w:rsidR="00793A1C" w:rsidRPr="006E5C8C" w14:paraId="02301280" w14:textId="77777777" w:rsidTr="00207453">
        <w:trPr>
          <w:jc w:val="center"/>
        </w:trPr>
        <w:tc>
          <w:tcPr>
            <w:tcW w:w="7546" w:type="dxa"/>
            <w:gridSpan w:val="3"/>
          </w:tcPr>
          <w:p w14:paraId="541C4122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Examples of Context:</w:t>
            </w:r>
          </w:p>
          <w:p w14:paraId="5AFB97CE" w14:textId="77777777" w:rsidR="00793A1C" w:rsidRDefault="00793A1C" w:rsidP="004B5604">
            <w:pPr>
              <w:spacing w:beforeLines="30" w:before="72" w:afterLines="30" w:after="72"/>
            </w:pPr>
            <w:r>
              <w:t>Examples of specialist software include:</w:t>
            </w:r>
          </w:p>
          <w:p w14:paraId="00FBAD9B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logistics planning applications</w:t>
            </w:r>
          </w:p>
          <w:p w14:paraId="523FB8C6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computer aided design (CAD) applications</w:t>
            </w:r>
          </w:p>
          <w:p w14:paraId="71A056E0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computer animation applications</w:t>
            </w:r>
          </w:p>
          <w:p w14:paraId="2F31B79A" w14:textId="77777777" w:rsidR="00793A1C" w:rsidRPr="002D2E64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207453">
              <w:rPr>
                <w:rFonts w:cs="Arial"/>
              </w:rPr>
              <w:t>music composition and editing applications</w:t>
            </w:r>
          </w:p>
        </w:tc>
        <w:tc>
          <w:tcPr>
            <w:tcW w:w="7196" w:type="dxa"/>
            <w:gridSpan w:val="2"/>
            <w:vMerge w:val="restart"/>
          </w:tcPr>
          <w:p w14:paraId="215D5BE6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Learning Materials Available:</w:t>
            </w:r>
          </w:p>
          <w:p w14:paraId="159B4EF0" w14:textId="77777777" w:rsidR="00793A1C" w:rsidRPr="00207453" w:rsidRDefault="00144C08" w:rsidP="004B5604">
            <w:pPr>
              <w:spacing w:beforeLines="30" w:before="72" w:afterLines="30" w:after="72"/>
              <w:rPr>
                <w:rFonts w:cs="Arial"/>
              </w:rPr>
            </w:pPr>
            <w:r w:rsidRPr="00493E94">
              <w:rPr>
                <w:rFonts w:cs="Arial"/>
              </w:rPr>
              <w:t>None for this unit</w:t>
            </w:r>
          </w:p>
        </w:tc>
      </w:tr>
      <w:tr w:rsidR="00793A1C" w:rsidRPr="006E5C8C" w14:paraId="5AAE574F" w14:textId="77777777" w:rsidTr="00207453">
        <w:trPr>
          <w:jc w:val="center"/>
        </w:trPr>
        <w:tc>
          <w:tcPr>
            <w:tcW w:w="7546" w:type="dxa"/>
            <w:gridSpan w:val="3"/>
          </w:tcPr>
          <w:p w14:paraId="09426CA7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  <w:r w:rsidRPr="00207453">
              <w:rPr>
                <w:b/>
              </w:rPr>
              <w:t>Suggested Assessment Methods:</w:t>
            </w:r>
          </w:p>
          <w:p w14:paraId="544F0654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207453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76B2B62B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Scenario</w:t>
            </w:r>
          </w:p>
          <w:p w14:paraId="41039598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Coursework</w:t>
            </w:r>
          </w:p>
          <w:p w14:paraId="418EB95E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Portfolio of Evidence – classroom or work-based</w:t>
            </w:r>
          </w:p>
          <w:p w14:paraId="1B6A1A20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Practical Demonstration</w:t>
            </w:r>
          </w:p>
          <w:p w14:paraId="50790255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Assignment</w:t>
            </w:r>
          </w:p>
          <w:p w14:paraId="4D5B665F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Task-based Controlled Assessment</w:t>
            </w:r>
          </w:p>
          <w:p w14:paraId="46732F24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Professional Discussion</w:t>
            </w:r>
          </w:p>
          <w:p w14:paraId="4BE44FBE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Observation</w:t>
            </w:r>
          </w:p>
          <w:p w14:paraId="10D419CC" w14:textId="77777777" w:rsidR="00793A1C" w:rsidRPr="00207453" w:rsidRDefault="00793A1C" w:rsidP="004B560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07453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33EE5E8F" w14:textId="77777777" w:rsidR="00793A1C" w:rsidRPr="00207453" w:rsidRDefault="00793A1C" w:rsidP="004B5604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D5856DA" w14:textId="77777777" w:rsidR="00793A1C" w:rsidRDefault="00793A1C">
      <w:r>
        <w:br w:type="page"/>
      </w:r>
    </w:p>
    <w:p w14:paraId="7108CB46" w14:textId="77777777" w:rsidR="00793A1C" w:rsidRPr="00F06429" w:rsidRDefault="00793A1C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793A1C" w14:paraId="09105FAC" w14:textId="77777777" w:rsidTr="00207453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796B33CA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/>
          </w:tcPr>
          <w:p w14:paraId="20AEB3DC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936D2EA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77464C99" w14:textId="77777777" w:rsidR="00793A1C" w:rsidRPr="00207453" w:rsidRDefault="00793A1C" w:rsidP="00207453">
            <w:pPr>
              <w:spacing w:before="120" w:after="120"/>
              <w:rPr>
                <w:i/>
              </w:rPr>
            </w:pPr>
            <w:r w:rsidRPr="00207453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207453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207453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EF57182" w14:textId="77777777" w:rsidR="00793A1C" w:rsidRDefault="00793A1C" w:rsidP="00207453">
            <w:pPr>
              <w:spacing w:before="120" w:after="120"/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793A1C" w14:paraId="0615DA44" w14:textId="77777777" w:rsidTr="00207453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432FBFC" w14:textId="77777777" w:rsidR="00793A1C" w:rsidRDefault="00793A1C" w:rsidP="004B5604">
            <w:pPr>
              <w:spacing w:beforeLines="30" w:before="72" w:afterLines="30" w:after="72"/>
            </w:pPr>
            <w:proofErr w:type="gramStart"/>
            <w:r w:rsidRPr="00207453">
              <w:rPr>
                <w:b/>
                <w:sz w:val="20"/>
                <w:szCs w:val="20"/>
              </w:rPr>
              <w:t>1  Input</w:t>
            </w:r>
            <w:proofErr w:type="gramEnd"/>
            <w:r w:rsidRPr="00207453">
              <w:rPr>
                <w:b/>
                <w:sz w:val="20"/>
                <w:szCs w:val="20"/>
              </w:rPr>
              <w:t>, organise and combine information using specialist software</w:t>
            </w:r>
          </w:p>
        </w:tc>
        <w:tc>
          <w:tcPr>
            <w:tcW w:w="851" w:type="dxa"/>
          </w:tcPr>
          <w:p w14:paraId="42F9DCB8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6956773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Input relevant information accurately into existing templates and/or files so that it is ready for processing</w:t>
            </w:r>
          </w:p>
        </w:tc>
        <w:tc>
          <w:tcPr>
            <w:tcW w:w="6237" w:type="dxa"/>
          </w:tcPr>
          <w:p w14:paraId="2CAE49C5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Types of information: Information will vary according to the software for example, text, numbers, photos, scanned images, graphic elements, digital recorded sound, graphs, charts, tables</w:t>
            </w:r>
          </w:p>
          <w:p w14:paraId="3550DDBD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Inputting information: Inputting tools and techniques will vary according to the technology being used: for example, interface devices (</w:t>
            </w:r>
            <w:proofErr w:type="spellStart"/>
            <w:r w:rsidRPr="00207453">
              <w:rPr>
                <w:i/>
                <w:sz w:val="18"/>
                <w:szCs w:val="18"/>
              </w:rPr>
              <w:t>eg</w:t>
            </w:r>
            <w:proofErr w:type="spellEnd"/>
            <w:r w:rsidRPr="00207453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207453">
              <w:rPr>
                <w:i/>
                <w:sz w:val="18"/>
                <w:szCs w:val="18"/>
              </w:rPr>
              <w:t>eg</w:t>
            </w:r>
            <w:proofErr w:type="spellEnd"/>
            <w:r w:rsidRPr="00207453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207453">
              <w:rPr>
                <w:i/>
                <w:sz w:val="18"/>
                <w:szCs w:val="18"/>
              </w:rPr>
              <w:t>eg</w:t>
            </w:r>
            <w:proofErr w:type="spellEnd"/>
            <w:r w:rsidRPr="00207453">
              <w:rPr>
                <w:i/>
                <w:sz w:val="18"/>
                <w:szCs w:val="18"/>
              </w:rPr>
              <w:t xml:space="preserve"> web cam, video camera, mobile phone camera)</w:t>
            </w:r>
          </w:p>
        </w:tc>
        <w:tc>
          <w:tcPr>
            <w:tcW w:w="3118" w:type="dxa"/>
          </w:tcPr>
          <w:p w14:paraId="7A5766F6" w14:textId="77777777" w:rsidR="00793A1C" w:rsidRDefault="00793A1C" w:rsidP="00207453">
            <w:pPr>
              <w:spacing w:before="120" w:after="120"/>
            </w:pPr>
          </w:p>
        </w:tc>
      </w:tr>
      <w:tr w:rsidR="00793A1C" w14:paraId="3E7E45D3" w14:textId="77777777" w:rsidTr="0020745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F630F97" w14:textId="77777777" w:rsidR="00793A1C" w:rsidRDefault="00793A1C" w:rsidP="004B560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659BFC3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C1E869D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Organise and combine information of different forms or from different sources</w:t>
            </w:r>
          </w:p>
        </w:tc>
        <w:tc>
          <w:tcPr>
            <w:tcW w:w="6237" w:type="dxa"/>
          </w:tcPr>
          <w:p w14:paraId="5A1F08A7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Combining information techniques: Insert, size, position, wrap, order, group</w:t>
            </w:r>
          </w:p>
        </w:tc>
        <w:tc>
          <w:tcPr>
            <w:tcW w:w="3118" w:type="dxa"/>
          </w:tcPr>
          <w:p w14:paraId="739BE3C7" w14:textId="77777777" w:rsidR="00793A1C" w:rsidRDefault="00793A1C" w:rsidP="00207453">
            <w:pPr>
              <w:spacing w:before="120" w:after="120"/>
            </w:pPr>
          </w:p>
        </w:tc>
      </w:tr>
      <w:tr w:rsidR="00793A1C" w14:paraId="46AE23E4" w14:textId="77777777" w:rsidTr="0020745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D49854C" w14:textId="77777777" w:rsidR="00793A1C" w:rsidRDefault="00793A1C" w:rsidP="004B560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88B7FB0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7AAE5CEC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 xml:space="preserve">Follow local and/or legal guidelines for the storage and use of data </w:t>
            </w:r>
            <w:proofErr w:type="spellStart"/>
            <w:r w:rsidRPr="00207453">
              <w:rPr>
                <w:sz w:val="18"/>
                <w:szCs w:val="18"/>
              </w:rPr>
              <w:t>where</w:t>
            </w:r>
            <w:proofErr w:type="spellEnd"/>
            <w:r w:rsidRPr="00207453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237" w:type="dxa"/>
          </w:tcPr>
          <w:p w14:paraId="0E2FCFB6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requirements. File management will vary according to the application</w:t>
            </w:r>
          </w:p>
        </w:tc>
        <w:tc>
          <w:tcPr>
            <w:tcW w:w="3118" w:type="dxa"/>
          </w:tcPr>
          <w:p w14:paraId="5B4023E6" w14:textId="77777777" w:rsidR="00793A1C" w:rsidRDefault="00793A1C" w:rsidP="00207453">
            <w:pPr>
              <w:spacing w:before="120" w:after="120"/>
            </w:pPr>
          </w:p>
        </w:tc>
      </w:tr>
      <w:tr w:rsidR="00793A1C" w14:paraId="44DC62CB" w14:textId="77777777" w:rsidTr="0020745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1A3CCE7" w14:textId="77777777" w:rsidR="00793A1C" w:rsidRDefault="00793A1C" w:rsidP="004B560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3F8830D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FC847FE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Respond appropriately to data entry error messages</w:t>
            </w:r>
          </w:p>
        </w:tc>
        <w:tc>
          <w:tcPr>
            <w:tcW w:w="6237" w:type="dxa"/>
          </w:tcPr>
          <w:p w14:paraId="117E8C94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EE3D12C" w14:textId="77777777" w:rsidR="00793A1C" w:rsidRDefault="00793A1C" w:rsidP="00207453">
            <w:pPr>
              <w:spacing w:before="120" w:after="120"/>
            </w:pPr>
          </w:p>
        </w:tc>
      </w:tr>
      <w:tr w:rsidR="00793A1C" w14:paraId="306AF8FF" w14:textId="77777777" w:rsidTr="00207453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5C6EF78" w14:textId="77777777" w:rsidR="00793A1C" w:rsidRDefault="00793A1C" w:rsidP="004B5604">
            <w:pPr>
              <w:spacing w:beforeLines="30" w:before="72" w:afterLines="30" w:after="72"/>
            </w:pPr>
            <w:proofErr w:type="gramStart"/>
            <w:r w:rsidRPr="00207453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207453">
              <w:rPr>
                <w:rFonts w:cs="Arial"/>
                <w:b/>
                <w:sz w:val="20"/>
                <w:szCs w:val="20"/>
              </w:rPr>
              <w:t xml:space="preserve"> tools and techniques to edit, process, format and present information</w:t>
            </w:r>
          </w:p>
        </w:tc>
        <w:tc>
          <w:tcPr>
            <w:tcW w:w="851" w:type="dxa"/>
          </w:tcPr>
          <w:p w14:paraId="4BDDB3BF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3458879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Use appropriate tools and techniques to edit, process and format information</w:t>
            </w:r>
          </w:p>
        </w:tc>
        <w:tc>
          <w:tcPr>
            <w:tcW w:w="6237" w:type="dxa"/>
          </w:tcPr>
          <w:p w14:paraId="6D913484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Editing, analysis and formatting techniques: Techniques will vary according to the software and task, for example:</w:t>
            </w:r>
          </w:p>
          <w:p w14:paraId="76988C62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Editing – select, insert, delete, cut, copy, paste, drag and drop, find, replace, page layout, labelling, alignment, orientation, colour, resolution, size, pitch</w:t>
            </w:r>
          </w:p>
          <w:p w14:paraId="554E831C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Process – sort, pre-set queries, simple operator formulas, charts and graphs</w:t>
            </w:r>
          </w:p>
          <w:p w14:paraId="4008BE96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Formatting – characters, lines, paragraphs, pages, file type</w:t>
            </w:r>
          </w:p>
        </w:tc>
        <w:tc>
          <w:tcPr>
            <w:tcW w:w="3118" w:type="dxa"/>
          </w:tcPr>
          <w:p w14:paraId="2A844C2C" w14:textId="77777777" w:rsidR="00793A1C" w:rsidRDefault="00793A1C" w:rsidP="00207453">
            <w:pPr>
              <w:spacing w:before="120" w:after="120"/>
            </w:pPr>
          </w:p>
        </w:tc>
      </w:tr>
      <w:tr w:rsidR="00793A1C" w14:paraId="0B9926EA" w14:textId="77777777" w:rsidTr="0020745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2DF0D48" w14:textId="77777777" w:rsidR="00793A1C" w:rsidRDefault="00793A1C" w:rsidP="004B560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20D30F1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F1B405B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Check information meets needs, using IT tools and making corrections as appropriate</w:t>
            </w:r>
          </w:p>
        </w:tc>
        <w:tc>
          <w:tcPr>
            <w:tcW w:w="6237" w:type="dxa"/>
          </w:tcPr>
          <w:p w14:paraId="73809C60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Check bespoke information: Checks will vary according to the type of information and software, but could include: spell check, grammar check, accuracy of figures, labelling and size of images, volume of sound</w:t>
            </w:r>
          </w:p>
        </w:tc>
        <w:tc>
          <w:tcPr>
            <w:tcW w:w="3118" w:type="dxa"/>
          </w:tcPr>
          <w:p w14:paraId="27FC0D5B" w14:textId="77777777" w:rsidR="00793A1C" w:rsidRDefault="00793A1C" w:rsidP="00207453">
            <w:pPr>
              <w:spacing w:before="120" w:after="120"/>
            </w:pPr>
          </w:p>
        </w:tc>
      </w:tr>
      <w:tr w:rsidR="00793A1C" w14:paraId="69DC0CD0" w14:textId="77777777" w:rsidTr="0020745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D76A418" w14:textId="77777777" w:rsidR="00793A1C" w:rsidRDefault="00793A1C" w:rsidP="004B560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81F254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33A508A" w14:textId="77777777" w:rsidR="00793A1C" w:rsidRPr="00207453" w:rsidRDefault="00793A1C" w:rsidP="004B560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07453">
              <w:rPr>
                <w:sz w:val="18"/>
                <w:szCs w:val="18"/>
              </w:rPr>
              <w:t>Use appropriate presentation methods and accepted layouts</w:t>
            </w:r>
          </w:p>
        </w:tc>
        <w:tc>
          <w:tcPr>
            <w:tcW w:w="6237" w:type="dxa"/>
          </w:tcPr>
          <w:p w14:paraId="4F3097AC" w14:textId="77777777" w:rsidR="00793A1C" w:rsidRPr="00207453" w:rsidRDefault="00793A1C" w:rsidP="004B560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07453">
              <w:rPr>
                <w:i/>
                <w:sz w:val="18"/>
                <w:szCs w:val="18"/>
              </w:rPr>
              <w:t>Presentation methods: Methods will vary according to the software and task, for example, on screen display, publishing on a web site, hard copy print out, digital file; organisational house style, branding</w:t>
            </w:r>
          </w:p>
        </w:tc>
        <w:tc>
          <w:tcPr>
            <w:tcW w:w="3118" w:type="dxa"/>
          </w:tcPr>
          <w:p w14:paraId="16377DA6" w14:textId="77777777" w:rsidR="00793A1C" w:rsidRDefault="00793A1C" w:rsidP="00207453">
            <w:pPr>
              <w:spacing w:before="120" w:after="120"/>
            </w:pPr>
          </w:p>
        </w:tc>
      </w:tr>
    </w:tbl>
    <w:p w14:paraId="39E47AA7" w14:textId="77777777" w:rsidR="00793A1C" w:rsidRDefault="00793A1C">
      <w:r>
        <w:br w:type="page"/>
      </w:r>
    </w:p>
    <w:p w14:paraId="0D423283" w14:textId="77777777" w:rsidR="00793A1C" w:rsidRDefault="00793A1C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793A1C" w14:paraId="57162EF1" w14:textId="77777777" w:rsidTr="00207453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F9876E6" w14:textId="77777777" w:rsidR="00793A1C" w:rsidRPr="00207453" w:rsidRDefault="00793A1C" w:rsidP="004B5604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793A1C" w14:paraId="17182F5C" w14:textId="77777777" w:rsidTr="00207453">
        <w:trPr>
          <w:trHeight w:val="3371"/>
          <w:jc w:val="center"/>
        </w:trPr>
        <w:tc>
          <w:tcPr>
            <w:tcW w:w="15168" w:type="dxa"/>
            <w:gridSpan w:val="5"/>
          </w:tcPr>
          <w:p w14:paraId="0913C825" w14:textId="77777777" w:rsidR="00793A1C" w:rsidRPr="00207453" w:rsidRDefault="00793A1C" w:rsidP="0020745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207453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207453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207453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6F1D8D4" w14:textId="77777777" w:rsidR="00793A1C" w:rsidRPr="00207453" w:rsidRDefault="00793A1C" w:rsidP="0020745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93A1C" w14:paraId="6C7C382E" w14:textId="77777777" w:rsidTr="00207453">
        <w:trPr>
          <w:trHeight w:val="2208"/>
          <w:jc w:val="center"/>
        </w:trPr>
        <w:tc>
          <w:tcPr>
            <w:tcW w:w="15168" w:type="dxa"/>
            <w:gridSpan w:val="5"/>
          </w:tcPr>
          <w:p w14:paraId="15DD96F2" w14:textId="77777777" w:rsidR="00793A1C" w:rsidRPr="00207453" w:rsidRDefault="00793A1C" w:rsidP="0020745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70F47011" w14:textId="77777777" w:rsidR="00793A1C" w:rsidRPr="00207453" w:rsidRDefault="00793A1C" w:rsidP="0020745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93A1C" w:rsidRPr="00C641E8" w14:paraId="4D1912EF" w14:textId="77777777" w:rsidTr="0020745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4842E39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DEE481B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950EFFB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1131E32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57A0582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5321F8C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07453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2EF12290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07453">
              <w:rPr>
                <w:rFonts w:cs="Arial"/>
                <w:b/>
                <w:sz w:val="20"/>
                <w:szCs w:val="20"/>
              </w:rPr>
              <w:t>New Assessor</w:t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53">
              <w:rPr>
                <w:bCs/>
                <w:kern w:val="32"/>
                <w:szCs w:val="20"/>
              </w:rPr>
              <w:instrText xml:space="preserve"> FORMCHECKBOX </w:instrText>
            </w:r>
            <w:r w:rsidR="00CC0F83">
              <w:rPr>
                <w:bCs/>
                <w:kern w:val="32"/>
                <w:szCs w:val="20"/>
              </w:rPr>
            </w:r>
            <w:r w:rsidR="00CC0F83">
              <w:rPr>
                <w:bCs/>
                <w:kern w:val="32"/>
                <w:szCs w:val="20"/>
              </w:rPr>
              <w:fldChar w:fldCharType="separate"/>
            </w:r>
            <w:r w:rsidRPr="00207453">
              <w:rPr>
                <w:bCs/>
                <w:kern w:val="32"/>
                <w:szCs w:val="20"/>
              </w:rPr>
              <w:fldChar w:fldCharType="end"/>
            </w:r>
          </w:p>
          <w:p w14:paraId="73C7CCF2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07453">
              <w:rPr>
                <w:rFonts w:cs="Arial"/>
                <w:b/>
                <w:sz w:val="20"/>
                <w:szCs w:val="20"/>
              </w:rPr>
              <w:t>Random Sample</w:t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53">
              <w:rPr>
                <w:bCs/>
                <w:kern w:val="32"/>
                <w:szCs w:val="20"/>
              </w:rPr>
              <w:instrText xml:space="preserve"> FORMCHECKBOX </w:instrText>
            </w:r>
            <w:r w:rsidR="00CC0F83">
              <w:rPr>
                <w:bCs/>
                <w:kern w:val="32"/>
                <w:szCs w:val="20"/>
              </w:rPr>
            </w:r>
            <w:r w:rsidR="00CC0F83">
              <w:rPr>
                <w:bCs/>
                <w:kern w:val="32"/>
                <w:szCs w:val="20"/>
              </w:rPr>
              <w:fldChar w:fldCharType="separate"/>
            </w:r>
            <w:r w:rsidRPr="00207453">
              <w:rPr>
                <w:bCs/>
                <w:kern w:val="32"/>
                <w:szCs w:val="20"/>
              </w:rPr>
              <w:fldChar w:fldCharType="end"/>
            </w:r>
          </w:p>
          <w:p w14:paraId="530E4990" w14:textId="77777777" w:rsidR="00793A1C" w:rsidRPr="00207453" w:rsidRDefault="00793A1C" w:rsidP="004B560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07453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20745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53">
              <w:rPr>
                <w:bCs/>
                <w:kern w:val="32"/>
                <w:szCs w:val="20"/>
              </w:rPr>
              <w:instrText xml:space="preserve"> FORMCHECKBOX </w:instrText>
            </w:r>
            <w:r w:rsidR="00CC0F83">
              <w:rPr>
                <w:bCs/>
                <w:kern w:val="32"/>
                <w:szCs w:val="20"/>
              </w:rPr>
            </w:r>
            <w:r w:rsidR="00CC0F83">
              <w:rPr>
                <w:bCs/>
                <w:kern w:val="32"/>
                <w:szCs w:val="20"/>
              </w:rPr>
              <w:fldChar w:fldCharType="separate"/>
            </w:r>
            <w:r w:rsidRPr="00207453">
              <w:rPr>
                <w:bCs/>
                <w:kern w:val="32"/>
                <w:szCs w:val="20"/>
              </w:rPr>
              <w:fldChar w:fldCharType="end"/>
            </w:r>
          </w:p>
          <w:p w14:paraId="6628F7A5" w14:textId="77777777" w:rsidR="00793A1C" w:rsidRPr="00207453" w:rsidRDefault="00793A1C" w:rsidP="004B560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07453">
              <w:rPr>
                <w:rFonts w:cs="Arial"/>
                <w:b/>
                <w:sz w:val="20"/>
                <w:szCs w:val="20"/>
              </w:rPr>
              <w:t>Other</w:t>
            </w:r>
            <w:r w:rsidRPr="00207453">
              <w:rPr>
                <w:rFonts w:cs="Arial"/>
                <w:b/>
                <w:sz w:val="20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tab/>
            </w:r>
            <w:r w:rsidRPr="0020745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53">
              <w:rPr>
                <w:bCs/>
                <w:kern w:val="32"/>
                <w:szCs w:val="20"/>
              </w:rPr>
              <w:instrText xml:space="preserve"> FORMCHECKBOX </w:instrText>
            </w:r>
            <w:r w:rsidR="00CC0F83">
              <w:rPr>
                <w:bCs/>
                <w:kern w:val="32"/>
                <w:szCs w:val="20"/>
              </w:rPr>
            </w:r>
            <w:r w:rsidR="00CC0F83">
              <w:rPr>
                <w:bCs/>
                <w:kern w:val="32"/>
                <w:szCs w:val="20"/>
              </w:rPr>
              <w:fldChar w:fldCharType="separate"/>
            </w:r>
            <w:r w:rsidRPr="00207453">
              <w:rPr>
                <w:bCs/>
                <w:kern w:val="32"/>
                <w:szCs w:val="20"/>
              </w:rPr>
              <w:fldChar w:fldCharType="end"/>
            </w:r>
          </w:p>
          <w:p w14:paraId="4CB16914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793A1C" w:rsidRPr="00C641E8" w14:paraId="46ED233E" w14:textId="77777777" w:rsidTr="0020745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5F83F87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2FA9FCAE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74F6280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B828053" w14:textId="77777777" w:rsidR="00793A1C" w:rsidRPr="00207453" w:rsidRDefault="00793A1C" w:rsidP="0020745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07453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881AFFE" w14:textId="77777777" w:rsidR="00793A1C" w:rsidRPr="00207453" w:rsidRDefault="00793A1C" w:rsidP="004B560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24973D3" w14:textId="77777777" w:rsidR="00793A1C" w:rsidRPr="009341B4" w:rsidRDefault="00793A1C" w:rsidP="004B5604">
            <w:pPr>
              <w:spacing w:beforeLines="30" w:before="72" w:afterLines="30" w:after="72"/>
            </w:pPr>
          </w:p>
        </w:tc>
      </w:tr>
    </w:tbl>
    <w:p w14:paraId="126DE734" w14:textId="77777777" w:rsidR="00793A1C" w:rsidRDefault="00793A1C" w:rsidP="00395C73"/>
    <w:sectPr w:rsidR="00793A1C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B69D0" w14:textId="77777777" w:rsidR="00793A1C" w:rsidRDefault="00793A1C" w:rsidP="00CA1B86">
      <w:r>
        <w:separator/>
      </w:r>
    </w:p>
  </w:endnote>
  <w:endnote w:type="continuationSeparator" w:id="0">
    <w:p w14:paraId="4F073018" w14:textId="77777777" w:rsidR="00793A1C" w:rsidRDefault="00793A1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E80B" w14:textId="77777777" w:rsidR="00CC0F83" w:rsidRDefault="00CC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4A77" w14:textId="77777777" w:rsidR="00793A1C" w:rsidRPr="00BD4ED9" w:rsidRDefault="00793A1C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75178022" w14:textId="77777777" w:rsidR="00793A1C" w:rsidRPr="00D63336" w:rsidRDefault="00793A1C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 w:rsidR="00144C08"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 w:rsidR="00144C08"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219B8E71" w14:textId="6FF91C16" w:rsidR="00793A1C" w:rsidRPr="00BD4ED9" w:rsidRDefault="00793A1C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CC0F83">
      <w:rPr>
        <w:sz w:val="18"/>
        <w:szCs w:val="18"/>
      </w:rPr>
      <w:t>March 2020</w:t>
    </w:r>
    <w:r>
      <w:rPr>
        <w:sz w:val="18"/>
        <w:szCs w:val="18"/>
      </w:rPr>
      <w:tab/>
    </w:r>
  </w:p>
  <w:p w14:paraId="67B442B7" w14:textId="77777777" w:rsidR="00793A1C" w:rsidRPr="00CE22D9" w:rsidRDefault="00793A1C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E08E" w14:textId="77777777" w:rsidR="00CC0F83" w:rsidRDefault="00CC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5321" w14:textId="77777777" w:rsidR="00793A1C" w:rsidRDefault="00793A1C" w:rsidP="00CA1B86">
      <w:r>
        <w:separator/>
      </w:r>
    </w:p>
  </w:footnote>
  <w:footnote w:type="continuationSeparator" w:id="0">
    <w:p w14:paraId="3531DB00" w14:textId="77777777" w:rsidR="00793A1C" w:rsidRDefault="00793A1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DD5" w14:textId="77777777" w:rsidR="00CC0F83" w:rsidRDefault="00CC0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CC9E" w14:textId="4E40A308" w:rsidR="00793A1C" w:rsidRDefault="00CC0F8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622F5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793A1C">
      <w:rPr>
        <w:rFonts w:cs="Arial"/>
        <w:b/>
        <w:bCs/>
        <w:sz w:val="24"/>
        <w:szCs w:val="24"/>
      </w:rPr>
      <w:t xml:space="preserve">BCS </w:t>
    </w:r>
    <w:r w:rsidR="00793A1C" w:rsidRPr="00567952">
      <w:rPr>
        <w:rFonts w:cs="Arial"/>
        <w:b/>
        <w:bCs/>
        <w:sz w:val="24"/>
        <w:szCs w:val="24"/>
      </w:rPr>
      <w:t>Evidence Based Assessment</w:t>
    </w:r>
  </w:p>
  <w:p w14:paraId="21757084" w14:textId="77777777" w:rsidR="00793A1C" w:rsidRDefault="00793A1C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Specialist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316A395E" w14:textId="77777777" w:rsidR="00793A1C" w:rsidRDefault="00793A1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3279494" w14:textId="77777777" w:rsidR="00793A1C" w:rsidRDefault="00793A1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8FD7" w14:textId="77777777" w:rsidR="00CC0F83" w:rsidRDefault="00CC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05BC1"/>
    <w:rsid w:val="00135AFA"/>
    <w:rsid w:val="00144C08"/>
    <w:rsid w:val="00170CBB"/>
    <w:rsid w:val="00170F2A"/>
    <w:rsid w:val="001A0515"/>
    <w:rsid w:val="001B5147"/>
    <w:rsid w:val="00206564"/>
    <w:rsid w:val="00207453"/>
    <w:rsid w:val="00210FA2"/>
    <w:rsid w:val="0021134B"/>
    <w:rsid w:val="00212754"/>
    <w:rsid w:val="00261B83"/>
    <w:rsid w:val="002677D6"/>
    <w:rsid w:val="00283F42"/>
    <w:rsid w:val="00296F19"/>
    <w:rsid w:val="002B0712"/>
    <w:rsid w:val="002D2E64"/>
    <w:rsid w:val="002D5E18"/>
    <w:rsid w:val="002F4C68"/>
    <w:rsid w:val="00326154"/>
    <w:rsid w:val="00395C73"/>
    <w:rsid w:val="003C5CF4"/>
    <w:rsid w:val="004B5604"/>
    <w:rsid w:val="004F09F2"/>
    <w:rsid w:val="0051408F"/>
    <w:rsid w:val="00543884"/>
    <w:rsid w:val="005578E0"/>
    <w:rsid w:val="0056573F"/>
    <w:rsid w:val="00567952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E5C8C"/>
    <w:rsid w:val="006F54E4"/>
    <w:rsid w:val="00735BB4"/>
    <w:rsid w:val="00735C6E"/>
    <w:rsid w:val="00751556"/>
    <w:rsid w:val="00753F8C"/>
    <w:rsid w:val="00793A1C"/>
    <w:rsid w:val="007B3F4B"/>
    <w:rsid w:val="007C4757"/>
    <w:rsid w:val="007D2A05"/>
    <w:rsid w:val="007D44F5"/>
    <w:rsid w:val="007E4447"/>
    <w:rsid w:val="007F7281"/>
    <w:rsid w:val="008052E1"/>
    <w:rsid w:val="00805B1E"/>
    <w:rsid w:val="008077F0"/>
    <w:rsid w:val="00842B68"/>
    <w:rsid w:val="0088169B"/>
    <w:rsid w:val="00882A08"/>
    <w:rsid w:val="008C242D"/>
    <w:rsid w:val="00900339"/>
    <w:rsid w:val="009341B4"/>
    <w:rsid w:val="00946803"/>
    <w:rsid w:val="00955BCE"/>
    <w:rsid w:val="009747B9"/>
    <w:rsid w:val="00987F88"/>
    <w:rsid w:val="00A32C4D"/>
    <w:rsid w:val="00A95010"/>
    <w:rsid w:val="00AB1F4F"/>
    <w:rsid w:val="00B22CE0"/>
    <w:rsid w:val="00B3347C"/>
    <w:rsid w:val="00BB38B0"/>
    <w:rsid w:val="00BC6785"/>
    <w:rsid w:val="00BD4ED9"/>
    <w:rsid w:val="00BE7AA0"/>
    <w:rsid w:val="00C166D8"/>
    <w:rsid w:val="00C24E77"/>
    <w:rsid w:val="00C411B1"/>
    <w:rsid w:val="00C641E8"/>
    <w:rsid w:val="00C65710"/>
    <w:rsid w:val="00C832F0"/>
    <w:rsid w:val="00C970DE"/>
    <w:rsid w:val="00CA1B86"/>
    <w:rsid w:val="00CC0F83"/>
    <w:rsid w:val="00CD2CD3"/>
    <w:rsid w:val="00CE17F5"/>
    <w:rsid w:val="00CE22D9"/>
    <w:rsid w:val="00D22254"/>
    <w:rsid w:val="00D631FE"/>
    <w:rsid w:val="00D63336"/>
    <w:rsid w:val="00D73DDD"/>
    <w:rsid w:val="00D76B82"/>
    <w:rsid w:val="00E1510E"/>
    <w:rsid w:val="00E251BC"/>
    <w:rsid w:val="00E3244D"/>
    <w:rsid w:val="00E33265"/>
    <w:rsid w:val="00E811D6"/>
    <w:rsid w:val="00EB4218"/>
    <w:rsid w:val="00EE545F"/>
    <w:rsid w:val="00EF0D74"/>
    <w:rsid w:val="00EF676C"/>
    <w:rsid w:val="00F06429"/>
    <w:rsid w:val="00F33763"/>
    <w:rsid w:val="00F35A2B"/>
    <w:rsid w:val="00F71C3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A688FC3"/>
  <w15:docId w15:val="{8AA2B8D8-29CD-4A43-949D-156BB5A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7BAE5-0934-4CC5-8F29-68AD6DB97983}">
  <ds:schemaRefs>
    <ds:schemaRef ds:uri="8f85c476-16ed-45be-8e93-c4c0a918d2c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7D831A-40D9-481D-92D4-3462FA5A4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AB63D-FABA-4766-A3E2-F768E7CA7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2020-03-11T09:16:00Z</dcterms:created>
  <dcterms:modified xsi:type="dcterms:W3CDTF">2020-03-11T09:16:00Z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