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71587F" w:rsidRPr="006E5C8C" w14:paraId="2D16580D" w14:textId="77777777" w:rsidTr="00166A44">
        <w:trPr>
          <w:jc w:val="center"/>
        </w:trPr>
        <w:tc>
          <w:tcPr>
            <w:tcW w:w="3994" w:type="dxa"/>
            <w:shd w:val="clear" w:color="auto" w:fill="D6E3BC"/>
          </w:tcPr>
          <w:p w14:paraId="2D165809" w14:textId="77777777" w:rsidR="0071587F" w:rsidRPr="00FF7B40" w:rsidRDefault="0071587F" w:rsidP="00AB3B60">
            <w:pPr>
              <w:spacing w:beforeLines="30" w:before="72" w:afterLines="30" w:after="72"/>
            </w:pPr>
            <w:r w:rsidRPr="00166A44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2D16580A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16580B" w14:textId="77777777" w:rsidR="0071587F" w:rsidRPr="00FF7B40" w:rsidRDefault="0071587F" w:rsidP="00AB3B60">
            <w:pPr>
              <w:spacing w:beforeLines="30" w:before="72" w:afterLines="30" w:after="72"/>
            </w:pPr>
            <w:r w:rsidRPr="00166A44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2D16580C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</w:tr>
      <w:tr w:rsidR="0071587F" w:rsidRPr="006E5C8C" w14:paraId="2D165812" w14:textId="77777777" w:rsidTr="00166A44">
        <w:trPr>
          <w:jc w:val="center"/>
        </w:trPr>
        <w:tc>
          <w:tcPr>
            <w:tcW w:w="3994" w:type="dxa"/>
            <w:shd w:val="clear" w:color="auto" w:fill="D6E3BC"/>
          </w:tcPr>
          <w:p w14:paraId="2D16580E" w14:textId="77777777" w:rsidR="0071587F" w:rsidRPr="00FF7B40" w:rsidRDefault="0071587F" w:rsidP="00AB3B60">
            <w:pPr>
              <w:spacing w:beforeLines="30" w:before="72" w:afterLines="30" w:after="72"/>
            </w:pPr>
            <w:r w:rsidRPr="00166A44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2D16580F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165810" w14:textId="77777777" w:rsidR="0071587F" w:rsidRPr="00FF7B40" w:rsidRDefault="0071587F" w:rsidP="00AB3B60">
            <w:pPr>
              <w:spacing w:beforeLines="30" w:before="72" w:afterLines="30" w:after="72"/>
            </w:pPr>
            <w:r w:rsidRPr="00166A44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2D165811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</w:tr>
      <w:tr w:rsidR="0071587F" w:rsidRPr="006E5C8C" w14:paraId="2D165817" w14:textId="77777777" w:rsidTr="00166A44">
        <w:trPr>
          <w:jc w:val="center"/>
        </w:trPr>
        <w:tc>
          <w:tcPr>
            <w:tcW w:w="3994" w:type="dxa"/>
            <w:shd w:val="clear" w:color="auto" w:fill="D6E3BC"/>
          </w:tcPr>
          <w:p w14:paraId="2D165813" w14:textId="77777777" w:rsidR="0071587F" w:rsidRPr="00FF7B40" w:rsidRDefault="0071587F" w:rsidP="00AB3B60">
            <w:pPr>
              <w:spacing w:beforeLines="30" w:before="72" w:afterLines="30" w:after="72"/>
            </w:pPr>
            <w:r w:rsidRPr="00166A44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2D165814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165815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2D165816" w14:textId="77777777" w:rsidR="0071587F" w:rsidRPr="00B22CE0" w:rsidRDefault="0071587F" w:rsidP="00AB3B60">
            <w:pPr>
              <w:spacing w:beforeLines="30" w:before="72" w:afterLines="30" w:after="72"/>
            </w:pPr>
          </w:p>
        </w:tc>
      </w:tr>
      <w:tr w:rsidR="0071587F" w:rsidRPr="006E5C8C" w14:paraId="2D16581A" w14:textId="77777777" w:rsidTr="00166A44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2D165818" w14:textId="77777777" w:rsidR="0071587F" w:rsidRDefault="0071587F" w:rsidP="00AB3B60">
            <w:pPr>
              <w:spacing w:beforeLines="30" w:before="72" w:afterLines="100" w:after="240"/>
            </w:pPr>
            <w:r>
              <w:br w:type="page"/>
            </w:r>
          </w:p>
          <w:p w14:paraId="2D165819" w14:textId="77777777" w:rsidR="0071587F" w:rsidRPr="00166A44" w:rsidRDefault="0071587F" w:rsidP="00AB3B60">
            <w:pPr>
              <w:spacing w:beforeLines="30" w:before="72" w:afterLines="100" w:after="240"/>
              <w:rPr>
                <w:b/>
              </w:rPr>
            </w:pPr>
            <w:r w:rsidRPr="00166A44">
              <w:rPr>
                <w:b/>
              </w:rPr>
              <w:t>Unit Information Summary</w:t>
            </w:r>
          </w:p>
        </w:tc>
      </w:tr>
      <w:tr w:rsidR="0071587F" w:rsidRPr="006E5C8C" w14:paraId="2D16581D" w14:textId="77777777" w:rsidTr="00166A44">
        <w:trPr>
          <w:jc w:val="center"/>
        </w:trPr>
        <w:tc>
          <w:tcPr>
            <w:tcW w:w="7546" w:type="dxa"/>
            <w:gridSpan w:val="3"/>
          </w:tcPr>
          <w:p w14:paraId="2D16581B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2D16581C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 xml:space="preserve">Unit Number: </w:t>
            </w:r>
            <w:r w:rsidRPr="00166A44">
              <w:rPr>
                <w:rFonts w:cs="Arial"/>
                <w:b/>
                <w:bCs/>
                <w:sz w:val="24"/>
                <w:szCs w:val="24"/>
              </w:rPr>
              <w:t>J/502/4559</w:t>
            </w:r>
          </w:p>
        </w:tc>
      </w:tr>
      <w:tr w:rsidR="0071587F" w:rsidRPr="006E5C8C" w14:paraId="2D165820" w14:textId="77777777" w:rsidTr="00166A44">
        <w:trPr>
          <w:jc w:val="center"/>
        </w:trPr>
        <w:tc>
          <w:tcPr>
            <w:tcW w:w="7546" w:type="dxa"/>
            <w:gridSpan w:val="3"/>
          </w:tcPr>
          <w:p w14:paraId="2D16581E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2D16581F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Learning Outcomes (Number): 2</w:t>
            </w:r>
          </w:p>
        </w:tc>
      </w:tr>
      <w:tr w:rsidR="0071587F" w:rsidRPr="006E5C8C" w14:paraId="2D165827" w14:textId="77777777" w:rsidTr="00166A44">
        <w:trPr>
          <w:jc w:val="center"/>
        </w:trPr>
        <w:tc>
          <w:tcPr>
            <w:tcW w:w="7546" w:type="dxa"/>
            <w:gridSpan w:val="3"/>
          </w:tcPr>
          <w:p w14:paraId="2D165821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Examples of Context:</w:t>
            </w:r>
          </w:p>
          <w:p w14:paraId="2D165822" w14:textId="77777777" w:rsidR="0071587F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9B7CE9">
              <w:t>Setting up a new query to interrogate a CRM system and output selected records to another application</w:t>
            </w:r>
            <w:r>
              <w:t>.</w:t>
            </w:r>
          </w:p>
          <w:p w14:paraId="2D165823" w14:textId="77777777" w:rsidR="0071587F" w:rsidRPr="00626ED3" w:rsidRDefault="0071587F" w:rsidP="00AB3B60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2D165824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Learning Materials Available:</w:t>
            </w:r>
          </w:p>
          <w:p w14:paraId="2D165825" w14:textId="77777777" w:rsidR="0071587F" w:rsidRPr="00B62CB2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B62CB2">
              <w:t>Syllabus</w:t>
            </w:r>
          </w:p>
          <w:p w14:paraId="2D165826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62CB2">
              <w:t xml:space="preserve">Sample </w:t>
            </w:r>
            <w:r>
              <w:t>t</w:t>
            </w:r>
            <w:r w:rsidRPr="00B62CB2">
              <w:t>est</w:t>
            </w:r>
          </w:p>
        </w:tc>
      </w:tr>
      <w:tr w:rsidR="0071587F" w:rsidRPr="006E5C8C" w14:paraId="2D165834" w14:textId="77777777" w:rsidTr="00166A44">
        <w:trPr>
          <w:jc w:val="center"/>
        </w:trPr>
        <w:tc>
          <w:tcPr>
            <w:tcW w:w="7546" w:type="dxa"/>
            <w:gridSpan w:val="3"/>
          </w:tcPr>
          <w:p w14:paraId="2D165828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  <w:r w:rsidRPr="00166A44">
              <w:rPr>
                <w:b/>
              </w:rPr>
              <w:t>Suggested Assessment Methods:</w:t>
            </w:r>
          </w:p>
          <w:p w14:paraId="2D165829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6A44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2D16582A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Scenario</w:t>
            </w:r>
          </w:p>
          <w:p w14:paraId="2D16582B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Coursework</w:t>
            </w:r>
          </w:p>
          <w:p w14:paraId="2D16582C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Portfolio of Evidence – classroom or work-based</w:t>
            </w:r>
          </w:p>
          <w:p w14:paraId="2D16582D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Practical Demonstration</w:t>
            </w:r>
          </w:p>
          <w:p w14:paraId="2D16582E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Assignment</w:t>
            </w:r>
          </w:p>
          <w:p w14:paraId="2D16582F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Task-based Controlled Assessment</w:t>
            </w:r>
          </w:p>
          <w:p w14:paraId="2D165830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Professional Discussion</w:t>
            </w:r>
          </w:p>
          <w:p w14:paraId="2D165831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Observation</w:t>
            </w:r>
          </w:p>
          <w:p w14:paraId="2D165832" w14:textId="77777777" w:rsidR="0071587F" w:rsidRPr="00166A44" w:rsidRDefault="0071587F" w:rsidP="00AB3B6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6A44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2D165833" w14:textId="77777777" w:rsidR="0071587F" w:rsidRPr="00166A44" w:rsidRDefault="0071587F" w:rsidP="00AB3B6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2D165835" w14:textId="77777777" w:rsidR="0071587F" w:rsidRDefault="0071587F"/>
    <w:p w14:paraId="2D165836" w14:textId="77777777" w:rsidR="0071587F" w:rsidRDefault="0071587F">
      <w:r>
        <w:br w:type="page"/>
      </w:r>
    </w:p>
    <w:p w14:paraId="2D165837" w14:textId="77777777" w:rsidR="0071587F" w:rsidRDefault="0071587F"/>
    <w:tbl>
      <w:tblPr>
        <w:tblpPr w:leftFromText="180" w:rightFromText="180" w:vertAnchor="text" w:horzAnchor="margin" w:tblpXSpec="center" w:tblpY="210"/>
        <w:tblW w:w="1516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3260"/>
        <w:gridCol w:w="6521"/>
        <w:gridCol w:w="2835"/>
      </w:tblGrid>
      <w:tr w:rsidR="0071587F" w14:paraId="2D16583D" w14:textId="77777777" w:rsidTr="00166A44">
        <w:trPr>
          <w:cantSplit/>
          <w:tblHeader/>
        </w:trPr>
        <w:tc>
          <w:tcPr>
            <w:tcW w:w="2552" w:type="dxa"/>
            <w:gridSpan w:val="2"/>
            <w:shd w:val="clear" w:color="auto" w:fill="D6E3BC"/>
          </w:tcPr>
          <w:p w14:paraId="2D165838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66A44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166A44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2D165839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521" w:type="dxa"/>
            <w:shd w:val="clear" w:color="auto" w:fill="D6E3BC"/>
          </w:tcPr>
          <w:p w14:paraId="2D16583A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2D16583B" w14:textId="77777777" w:rsidR="0071587F" w:rsidRPr="00166A44" w:rsidRDefault="0071587F" w:rsidP="00166A44">
            <w:pPr>
              <w:spacing w:before="120" w:after="120"/>
              <w:rPr>
                <w:i/>
              </w:rPr>
            </w:pPr>
            <w:r w:rsidRPr="00166A44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166A44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166A44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2835" w:type="dxa"/>
            <w:shd w:val="clear" w:color="auto" w:fill="D6E3BC"/>
          </w:tcPr>
          <w:p w14:paraId="2D16583C" w14:textId="77777777" w:rsidR="0071587F" w:rsidRDefault="0071587F" w:rsidP="00166A44">
            <w:pPr>
              <w:spacing w:before="120" w:after="120"/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71587F" w14:paraId="2D165844" w14:textId="77777777" w:rsidTr="00166A44">
        <w:trPr>
          <w:cantSplit/>
        </w:trPr>
        <w:tc>
          <w:tcPr>
            <w:tcW w:w="1985" w:type="dxa"/>
            <w:vMerge w:val="restart"/>
            <w:shd w:val="clear" w:color="auto" w:fill="D6E3BC"/>
            <w:vAlign w:val="center"/>
          </w:tcPr>
          <w:p w14:paraId="2D16583E" w14:textId="77777777" w:rsidR="0071587F" w:rsidRDefault="0071587F" w:rsidP="00AB3B60">
            <w:pPr>
              <w:spacing w:beforeLines="30" w:before="72" w:afterLines="30" w:after="72"/>
            </w:pPr>
            <w:proofErr w:type="gramStart"/>
            <w:r w:rsidRPr="00166A44">
              <w:rPr>
                <w:b/>
                <w:sz w:val="20"/>
                <w:szCs w:val="20"/>
              </w:rPr>
              <w:t>1  Enter</w:t>
            </w:r>
            <w:proofErr w:type="gramEnd"/>
            <w:r w:rsidRPr="00166A44">
              <w:rPr>
                <w:b/>
                <w:sz w:val="20"/>
                <w:szCs w:val="20"/>
              </w:rPr>
              <w:t>, edit and maintain data records in a data management system</w:t>
            </w:r>
          </w:p>
        </w:tc>
        <w:tc>
          <w:tcPr>
            <w:tcW w:w="567" w:type="dxa"/>
          </w:tcPr>
          <w:p w14:paraId="2D16583F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2D165840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Describe the risks to data security and procedures used for data protection</w:t>
            </w:r>
          </w:p>
        </w:tc>
        <w:tc>
          <w:tcPr>
            <w:tcW w:w="6521" w:type="dxa"/>
          </w:tcPr>
          <w:p w14:paraId="2D165841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Security risks and procedures: Access control; authorised use, confidentiality, personal data, password protection and management, user authentication</w:t>
            </w:r>
          </w:p>
          <w:p w14:paraId="2D165842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Benefits of data management system: Accessible, reliable, rapid access, shared view, up-to-date, accurate, secure; simplifies data handling</w:t>
            </w:r>
          </w:p>
        </w:tc>
        <w:tc>
          <w:tcPr>
            <w:tcW w:w="2835" w:type="dxa"/>
          </w:tcPr>
          <w:p w14:paraId="2D165843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4A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45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46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2D165847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Enter data accurately into groups of records to meet requirements</w:t>
            </w:r>
          </w:p>
        </w:tc>
        <w:tc>
          <w:tcPr>
            <w:tcW w:w="6521" w:type="dxa"/>
          </w:tcPr>
          <w:p w14:paraId="2D165848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Enter data: Use of data entry form, create new record, add record to table, create new record, add record to table, select and update fields; groups of records</w:t>
            </w:r>
          </w:p>
        </w:tc>
        <w:tc>
          <w:tcPr>
            <w:tcW w:w="2835" w:type="dxa"/>
          </w:tcPr>
          <w:p w14:paraId="2D165849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50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4B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4C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2D16584D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Locate and amend data associated with groups of records</w:t>
            </w:r>
          </w:p>
        </w:tc>
        <w:tc>
          <w:tcPr>
            <w:tcW w:w="6521" w:type="dxa"/>
          </w:tcPr>
          <w:p w14:paraId="2D16584E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Amend data records: Find, search and replace; edit record; sort, filter, use wildcards and search operators; category</w:t>
            </w:r>
          </w:p>
        </w:tc>
        <w:tc>
          <w:tcPr>
            <w:tcW w:w="2835" w:type="dxa"/>
          </w:tcPr>
          <w:p w14:paraId="2D16584F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56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51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52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2D165853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Check data records meet needs, using IT tools and making corrections as necessary</w:t>
            </w:r>
          </w:p>
        </w:tc>
        <w:tc>
          <w:tcPr>
            <w:tcW w:w="6521" w:type="dxa"/>
          </w:tcPr>
          <w:p w14:paraId="2D165854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Check data records: Spell check, format, accuracy, consistency, remove duplication, verify data; data validation techniques; record housekeeping</w:t>
            </w:r>
          </w:p>
        </w:tc>
        <w:tc>
          <w:tcPr>
            <w:tcW w:w="2835" w:type="dxa"/>
          </w:tcPr>
          <w:p w14:paraId="2D165855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5C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57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58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2D165859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Respond appropriately to data entry and other error messages</w:t>
            </w:r>
          </w:p>
        </w:tc>
        <w:tc>
          <w:tcPr>
            <w:tcW w:w="6521" w:type="dxa"/>
          </w:tcPr>
          <w:p w14:paraId="2D16585A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Error messages: Due to field size, data type, validation checks; duplicate records; format; using help; system access</w:t>
            </w:r>
          </w:p>
        </w:tc>
        <w:tc>
          <w:tcPr>
            <w:tcW w:w="2835" w:type="dxa"/>
          </w:tcPr>
          <w:p w14:paraId="2D16585B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62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5D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5E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2D16585F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 xml:space="preserve">Apply local and/or legal guidelines for the storage and use of data </w:t>
            </w:r>
            <w:proofErr w:type="spellStart"/>
            <w:r w:rsidRPr="00166A44">
              <w:rPr>
                <w:sz w:val="18"/>
                <w:szCs w:val="18"/>
              </w:rPr>
              <w:t>where</w:t>
            </w:r>
            <w:proofErr w:type="spellEnd"/>
            <w:r w:rsidRPr="00166A44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521" w:type="dxa"/>
          </w:tcPr>
          <w:p w14:paraId="2D165860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Guidelines for data storage and use: Set by: employer or organisation. Topics covered: security, backup, data format, compliance and reporting, data protection, confidentiality</w:t>
            </w:r>
          </w:p>
        </w:tc>
        <w:tc>
          <w:tcPr>
            <w:tcW w:w="2835" w:type="dxa"/>
          </w:tcPr>
          <w:p w14:paraId="2D165861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68" w14:textId="77777777" w:rsidTr="00166A44">
        <w:trPr>
          <w:cantSplit/>
        </w:trPr>
        <w:tc>
          <w:tcPr>
            <w:tcW w:w="1985" w:type="dxa"/>
            <w:vMerge w:val="restart"/>
            <w:shd w:val="clear" w:color="auto" w:fill="D6E3BC"/>
            <w:vAlign w:val="center"/>
          </w:tcPr>
          <w:p w14:paraId="2D165863" w14:textId="77777777" w:rsidR="0071587F" w:rsidRDefault="0071587F" w:rsidP="00AB3B60">
            <w:pPr>
              <w:spacing w:beforeLines="30" w:before="72" w:afterLines="30" w:after="72"/>
            </w:pPr>
            <w:proofErr w:type="gramStart"/>
            <w:r w:rsidRPr="00166A44">
              <w:rPr>
                <w:rFonts w:cs="Arial"/>
                <w:b/>
                <w:sz w:val="20"/>
                <w:szCs w:val="20"/>
              </w:rPr>
              <w:t>2  Retrieve</w:t>
            </w:r>
            <w:proofErr w:type="gramEnd"/>
            <w:r w:rsidRPr="00166A44">
              <w:rPr>
                <w:rFonts w:cs="Arial"/>
                <w:b/>
                <w:sz w:val="20"/>
                <w:szCs w:val="20"/>
              </w:rPr>
              <w:t xml:space="preserve"> and display data records to meet requirements</w:t>
            </w:r>
          </w:p>
        </w:tc>
        <w:tc>
          <w:tcPr>
            <w:tcW w:w="567" w:type="dxa"/>
          </w:tcPr>
          <w:p w14:paraId="2D165864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2D165865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Identify what queries and reports need to be run to output the required information</w:t>
            </w:r>
          </w:p>
        </w:tc>
        <w:tc>
          <w:tcPr>
            <w:tcW w:w="6521" w:type="dxa"/>
          </w:tcPr>
          <w:p w14:paraId="2D165866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65867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6E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69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6A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2D16586B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Select and use queries to search for and retrieve information to meet given requirements</w:t>
            </w:r>
          </w:p>
        </w:tc>
        <w:tc>
          <w:tcPr>
            <w:tcW w:w="6521" w:type="dxa"/>
          </w:tcPr>
          <w:p w14:paraId="2D16586C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Search and retrieve: Alphanumeric sort, filter, single criteria, multiple criteria, save queries and output</w:t>
            </w:r>
          </w:p>
        </w:tc>
        <w:tc>
          <w:tcPr>
            <w:tcW w:w="2835" w:type="dxa"/>
          </w:tcPr>
          <w:p w14:paraId="2D16586D" w14:textId="77777777" w:rsidR="0071587F" w:rsidRDefault="0071587F" w:rsidP="00166A44">
            <w:pPr>
              <w:spacing w:before="120" w:after="120"/>
            </w:pPr>
          </w:p>
        </w:tc>
      </w:tr>
      <w:tr w:rsidR="0071587F" w14:paraId="2D165874" w14:textId="77777777" w:rsidTr="00166A44">
        <w:trPr>
          <w:cantSplit/>
        </w:trPr>
        <w:tc>
          <w:tcPr>
            <w:tcW w:w="1985" w:type="dxa"/>
            <w:vMerge/>
            <w:shd w:val="clear" w:color="auto" w:fill="D6E3BC"/>
          </w:tcPr>
          <w:p w14:paraId="2D16586F" w14:textId="77777777" w:rsidR="0071587F" w:rsidRDefault="0071587F" w:rsidP="00AB3B60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2D165870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2D165871" w14:textId="77777777" w:rsidR="0071587F" w:rsidRPr="00166A44" w:rsidRDefault="0071587F" w:rsidP="00AB3B6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66A44">
              <w:rPr>
                <w:sz w:val="18"/>
                <w:szCs w:val="18"/>
              </w:rPr>
              <w:t>Create and view reports to output information from the system to meet given requirements</w:t>
            </w:r>
          </w:p>
        </w:tc>
        <w:tc>
          <w:tcPr>
            <w:tcW w:w="6521" w:type="dxa"/>
          </w:tcPr>
          <w:p w14:paraId="2D165872" w14:textId="77777777" w:rsidR="0071587F" w:rsidRPr="00166A44" w:rsidRDefault="0071587F" w:rsidP="00AB3B6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66A44">
              <w:rPr>
                <w:i/>
                <w:sz w:val="18"/>
                <w:szCs w:val="18"/>
              </w:rPr>
              <w:t>Reports: Standard reports, customised reports; reports with multiple parameters</w:t>
            </w:r>
          </w:p>
        </w:tc>
        <w:tc>
          <w:tcPr>
            <w:tcW w:w="2835" w:type="dxa"/>
          </w:tcPr>
          <w:p w14:paraId="2D165873" w14:textId="77777777" w:rsidR="0071587F" w:rsidRDefault="0071587F" w:rsidP="00166A44">
            <w:pPr>
              <w:spacing w:before="120" w:after="120"/>
            </w:pPr>
          </w:p>
        </w:tc>
      </w:tr>
    </w:tbl>
    <w:p w14:paraId="2D165875" w14:textId="77777777" w:rsidR="0071587F" w:rsidRDefault="0071587F"/>
    <w:p w14:paraId="2D165876" w14:textId="77777777" w:rsidR="0071587F" w:rsidRDefault="0071587F">
      <w:r>
        <w:br w:type="page"/>
      </w:r>
    </w:p>
    <w:p w14:paraId="2D165877" w14:textId="77777777" w:rsidR="0071587F" w:rsidRDefault="0071587F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71587F" w14:paraId="2D165879" w14:textId="77777777" w:rsidTr="00166A44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2D165878" w14:textId="77777777" w:rsidR="0071587F" w:rsidRPr="00166A44" w:rsidRDefault="0071587F" w:rsidP="00AB3B6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71587F" w14:paraId="2D16587C" w14:textId="77777777" w:rsidTr="00166A44">
        <w:trPr>
          <w:trHeight w:val="3371"/>
          <w:jc w:val="center"/>
        </w:trPr>
        <w:tc>
          <w:tcPr>
            <w:tcW w:w="15168" w:type="dxa"/>
            <w:gridSpan w:val="5"/>
          </w:tcPr>
          <w:p w14:paraId="2D16587A" w14:textId="77777777" w:rsidR="0071587F" w:rsidRPr="00166A44" w:rsidRDefault="0071587F" w:rsidP="00166A4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166A44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166A44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166A44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2D16587B" w14:textId="77777777" w:rsidR="0071587F" w:rsidRPr="00166A44" w:rsidRDefault="0071587F" w:rsidP="00166A4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1587F" w14:paraId="2D16587F" w14:textId="77777777" w:rsidTr="00166A44">
        <w:trPr>
          <w:trHeight w:val="2208"/>
          <w:jc w:val="center"/>
        </w:trPr>
        <w:tc>
          <w:tcPr>
            <w:tcW w:w="15168" w:type="dxa"/>
            <w:gridSpan w:val="5"/>
          </w:tcPr>
          <w:p w14:paraId="2D16587D" w14:textId="77777777" w:rsidR="0071587F" w:rsidRPr="00166A44" w:rsidRDefault="0071587F" w:rsidP="00166A4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2D16587E" w14:textId="77777777" w:rsidR="0071587F" w:rsidRPr="00166A44" w:rsidRDefault="0071587F" w:rsidP="00166A4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1587F" w:rsidRPr="00C641E8" w14:paraId="2D16588B" w14:textId="77777777" w:rsidTr="00166A4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D165880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2D165881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D165882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D165883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2D165884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2D165885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66A44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2D165886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66A44">
              <w:rPr>
                <w:rFonts w:cs="Arial"/>
                <w:b/>
                <w:sz w:val="20"/>
                <w:szCs w:val="20"/>
              </w:rPr>
              <w:t>New Assessor</w:t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A44">
              <w:rPr>
                <w:bCs/>
                <w:kern w:val="32"/>
                <w:szCs w:val="20"/>
              </w:rPr>
              <w:instrText xml:space="preserve"> FORMCHECKBOX </w:instrText>
            </w:r>
            <w:r w:rsidR="006D0BDB">
              <w:rPr>
                <w:bCs/>
                <w:kern w:val="32"/>
                <w:szCs w:val="20"/>
              </w:rPr>
            </w:r>
            <w:r w:rsidR="006D0BDB">
              <w:rPr>
                <w:bCs/>
                <w:kern w:val="32"/>
                <w:szCs w:val="20"/>
              </w:rPr>
              <w:fldChar w:fldCharType="separate"/>
            </w:r>
            <w:r w:rsidRPr="00166A44">
              <w:rPr>
                <w:bCs/>
                <w:kern w:val="32"/>
                <w:szCs w:val="20"/>
              </w:rPr>
              <w:fldChar w:fldCharType="end"/>
            </w:r>
          </w:p>
          <w:p w14:paraId="2D165887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66A44">
              <w:rPr>
                <w:rFonts w:cs="Arial"/>
                <w:b/>
                <w:sz w:val="20"/>
                <w:szCs w:val="20"/>
              </w:rPr>
              <w:t>Random Sample</w:t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A44">
              <w:rPr>
                <w:bCs/>
                <w:kern w:val="32"/>
                <w:szCs w:val="20"/>
              </w:rPr>
              <w:instrText xml:space="preserve"> FORMCHECKBOX </w:instrText>
            </w:r>
            <w:r w:rsidR="006D0BDB">
              <w:rPr>
                <w:bCs/>
                <w:kern w:val="32"/>
                <w:szCs w:val="20"/>
              </w:rPr>
            </w:r>
            <w:r w:rsidR="006D0BDB">
              <w:rPr>
                <w:bCs/>
                <w:kern w:val="32"/>
                <w:szCs w:val="20"/>
              </w:rPr>
              <w:fldChar w:fldCharType="separate"/>
            </w:r>
            <w:r w:rsidRPr="00166A44">
              <w:rPr>
                <w:bCs/>
                <w:kern w:val="32"/>
                <w:szCs w:val="20"/>
              </w:rPr>
              <w:fldChar w:fldCharType="end"/>
            </w:r>
          </w:p>
          <w:p w14:paraId="2D165888" w14:textId="77777777" w:rsidR="0071587F" w:rsidRPr="00166A44" w:rsidRDefault="0071587F" w:rsidP="00AB3B6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166A44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166A4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A44">
              <w:rPr>
                <w:bCs/>
                <w:kern w:val="32"/>
                <w:szCs w:val="20"/>
              </w:rPr>
              <w:instrText xml:space="preserve"> FORMCHECKBOX </w:instrText>
            </w:r>
            <w:r w:rsidR="006D0BDB">
              <w:rPr>
                <w:bCs/>
                <w:kern w:val="32"/>
                <w:szCs w:val="20"/>
              </w:rPr>
            </w:r>
            <w:r w:rsidR="006D0BDB">
              <w:rPr>
                <w:bCs/>
                <w:kern w:val="32"/>
                <w:szCs w:val="20"/>
              </w:rPr>
              <w:fldChar w:fldCharType="separate"/>
            </w:r>
            <w:r w:rsidRPr="00166A44">
              <w:rPr>
                <w:bCs/>
                <w:kern w:val="32"/>
                <w:szCs w:val="20"/>
              </w:rPr>
              <w:fldChar w:fldCharType="end"/>
            </w:r>
          </w:p>
          <w:p w14:paraId="2D165889" w14:textId="77777777" w:rsidR="0071587F" w:rsidRPr="00166A44" w:rsidRDefault="0071587F" w:rsidP="00AB3B6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166A44">
              <w:rPr>
                <w:rFonts w:cs="Arial"/>
                <w:b/>
                <w:sz w:val="20"/>
                <w:szCs w:val="20"/>
              </w:rPr>
              <w:t>Other</w:t>
            </w:r>
            <w:r w:rsidRPr="00166A44">
              <w:rPr>
                <w:rFonts w:cs="Arial"/>
                <w:b/>
                <w:sz w:val="20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tab/>
            </w:r>
            <w:r w:rsidRPr="00166A4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A44">
              <w:rPr>
                <w:bCs/>
                <w:kern w:val="32"/>
                <w:szCs w:val="20"/>
              </w:rPr>
              <w:instrText xml:space="preserve"> FORMCHECKBOX </w:instrText>
            </w:r>
            <w:r w:rsidR="006D0BDB">
              <w:rPr>
                <w:bCs/>
                <w:kern w:val="32"/>
                <w:szCs w:val="20"/>
              </w:rPr>
            </w:r>
            <w:r w:rsidR="006D0BDB">
              <w:rPr>
                <w:bCs/>
                <w:kern w:val="32"/>
                <w:szCs w:val="20"/>
              </w:rPr>
              <w:fldChar w:fldCharType="separate"/>
            </w:r>
            <w:r w:rsidRPr="00166A44">
              <w:rPr>
                <w:bCs/>
                <w:kern w:val="32"/>
                <w:szCs w:val="20"/>
              </w:rPr>
              <w:fldChar w:fldCharType="end"/>
            </w:r>
          </w:p>
          <w:p w14:paraId="2D16588A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71587F" w:rsidRPr="00C641E8" w14:paraId="2D165892" w14:textId="77777777" w:rsidTr="00166A4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D16588C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2D16588D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D16588E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D16588F" w14:textId="77777777" w:rsidR="0071587F" w:rsidRPr="00166A44" w:rsidRDefault="0071587F" w:rsidP="00166A4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66A44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2D165890" w14:textId="77777777" w:rsidR="0071587F" w:rsidRPr="00166A44" w:rsidRDefault="0071587F" w:rsidP="00AB3B6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2D165891" w14:textId="77777777" w:rsidR="0071587F" w:rsidRPr="009341B4" w:rsidRDefault="0071587F" w:rsidP="00AB3B60">
            <w:pPr>
              <w:spacing w:beforeLines="30" w:before="72" w:afterLines="30" w:after="72"/>
            </w:pPr>
          </w:p>
        </w:tc>
      </w:tr>
    </w:tbl>
    <w:p w14:paraId="2D165893" w14:textId="77777777" w:rsidR="0071587F" w:rsidRDefault="0071587F" w:rsidP="00395C73"/>
    <w:sectPr w:rsidR="0071587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65896" w14:textId="77777777" w:rsidR="0071587F" w:rsidRDefault="0071587F" w:rsidP="00CA1B86">
      <w:r>
        <w:separator/>
      </w:r>
    </w:p>
  </w:endnote>
  <w:endnote w:type="continuationSeparator" w:id="0">
    <w:p w14:paraId="2D165897" w14:textId="77777777" w:rsidR="0071587F" w:rsidRDefault="0071587F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B868" w14:textId="77777777" w:rsidR="006D0BDB" w:rsidRDefault="006D0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589C" w14:textId="77777777" w:rsidR="0071587F" w:rsidRPr="00BD4ED9" w:rsidRDefault="0071587F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2D16589D" w14:textId="77777777" w:rsidR="0071587F" w:rsidRPr="00D63336" w:rsidRDefault="0071587F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2D16589E" w14:textId="3A06571A" w:rsidR="0071587F" w:rsidRPr="00BD4ED9" w:rsidRDefault="0071587F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D0BDB">
      <w:rPr>
        <w:sz w:val="18"/>
        <w:szCs w:val="18"/>
      </w:rPr>
      <w:t xml:space="preserve">March </w:t>
    </w:r>
    <w:r w:rsidR="006D0BDB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2D16589F" w14:textId="77777777" w:rsidR="0071587F" w:rsidRPr="00CE22D9" w:rsidRDefault="0071587F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A345" w14:textId="77777777" w:rsidR="006D0BDB" w:rsidRDefault="006D0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5894" w14:textId="77777777" w:rsidR="0071587F" w:rsidRDefault="0071587F" w:rsidP="00CA1B86">
      <w:r>
        <w:separator/>
      </w:r>
    </w:p>
  </w:footnote>
  <w:footnote w:type="continuationSeparator" w:id="0">
    <w:p w14:paraId="2D165895" w14:textId="77777777" w:rsidR="0071587F" w:rsidRDefault="0071587F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8F6F" w14:textId="77777777" w:rsidR="006D0BDB" w:rsidRDefault="006D0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5898" w14:textId="1A530250" w:rsidR="0071587F" w:rsidRDefault="006D0BD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51C5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3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71587F">
      <w:rPr>
        <w:rFonts w:cs="Arial"/>
        <w:b/>
        <w:bCs/>
        <w:sz w:val="24"/>
        <w:szCs w:val="24"/>
      </w:rPr>
      <w:t xml:space="preserve">BCS </w:t>
    </w:r>
    <w:r w:rsidR="0071587F" w:rsidRPr="00567952">
      <w:rPr>
        <w:rFonts w:cs="Arial"/>
        <w:b/>
        <w:bCs/>
        <w:sz w:val="24"/>
        <w:szCs w:val="24"/>
      </w:rPr>
      <w:t>Evidence Based Assessment</w:t>
    </w:r>
  </w:p>
  <w:p w14:paraId="2D165899" w14:textId="77777777" w:rsidR="0071587F" w:rsidRDefault="0071587F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Data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2D16589A" w14:textId="77777777" w:rsidR="0071587F" w:rsidRDefault="0071587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2D16589B" w14:textId="77777777" w:rsidR="0071587F" w:rsidRDefault="0071587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07E7" w14:textId="77777777" w:rsidR="006D0BDB" w:rsidRDefault="006D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95B49"/>
    <w:rsid w:val="000A2348"/>
    <w:rsid w:val="000B3333"/>
    <w:rsid w:val="000B3902"/>
    <w:rsid w:val="000C05BE"/>
    <w:rsid w:val="000F3EDF"/>
    <w:rsid w:val="000F3FB4"/>
    <w:rsid w:val="00166A44"/>
    <w:rsid w:val="00170F2A"/>
    <w:rsid w:val="001948A3"/>
    <w:rsid w:val="001E7099"/>
    <w:rsid w:val="0021134B"/>
    <w:rsid w:val="00212754"/>
    <w:rsid w:val="002254F5"/>
    <w:rsid w:val="002472F1"/>
    <w:rsid w:val="002677D6"/>
    <w:rsid w:val="00270DCF"/>
    <w:rsid w:val="00283F42"/>
    <w:rsid w:val="002F4C68"/>
    <w:rsid w:val="00326154"/>
    <w:rsid w:val="00347B5D"/>
    <w:rsid w:val="00395C73"/>
    <w:rsid w:val="003D67A3"/>
    <w:rsid w:val="004E04B9"/>
    <w:rsid w:val="0051408F"/>
    <w:rsid w:val="0056573F"/>
    <w:rsid w:val="00567952"/>
    <w:rsid w:val="005777A4"/>
    <w:rsid w:val="005A050A"/>
    <w:rsid w:val="005D5E88"/>
    <w:rsid w:val="00605245"/>
    <w:rsid w:val="00606BA1"/>
    <w:rsid w:val="00623045"/>
    <w:rsid w:val="00626ED3"/>
    <w:rsid w:val="00645F10"/>
    <w:rsid w:val="00651C63"/>
    <w:rsid w:val="00655BCB"/>
    <w:rsid w:val="006D0BDB"/>
    <w:rsid w:val="006E5C8C"/>
    <w:rsid w:val="0071587F"/>
    <w:rsid w:val="00735BB4"/>
    <w:rsid w:val="00735C6E"/>
    <w:rsid w:val="00753F8C"/>
    <w:rsid w:val="007A5B94"/>
    <w:rsid w:val="007B3F4B"/>
    <w:rsid w:val="007C4757"/>
    <w:rsid w:val="007E6ED8"/>
    <w:rsid w:val="007F7281"/>
    <w:rsid w:val="008077F0"/>
    <w:rsid w:val="00813275"/>
    <w:rsid w:val="00882A08"/>
    <w:rsid w:val="008C242D"/>
    <w:rsid w:val="009341B4"/>
    <w:rsid w:val="009379F2"/>
    <w:rsid w:val="00955BCE"/>
    <w:rsid w:val="00990301"/>
    <w:rsid w:val="009B7CE9"/>
    <w:rsid w:val="00A4672D"/>
    <w:rsid w:val="00A95010"/>
    <w:rsid w:val="00AA2583"/>
    <w:rsid w:val="00AB3B60"/>
    <w:rsid w:val="00B11914"/>
    <w:rsid w:val="00B22CE0"/>
    <w:rsid w:val="00B62CB2"/>
    <w:rsid w:val="00BB38B0"/>
    <w:rsid w:val="00BC6785"/>
    <w:rsid w:val="00BC7B96"/>
    <w:rsid w:val="00BD4ED9"/>
    <w:rsid w:val="00C166D8"/>
    <w:rsid w:val="00C33FEC"/>
    <w:rsid w:val="00C411B1"/>
    <w:rsid w:val="00C641E8"/>
    <w:rsid w:val="00C65710"/>
    <w:rsid w:val="00C6727F"/>
    <w:rsid w:val="00CA1B86"/>
    <w:rsid w:val="00CB1E14"/>
    <w:rsid w:val="00CD2CD3"/>
    <w:rsid w:val="00CE17F5"/>
    <w:rsid w:val="00CE22D9"/>
    <w:rsid w:val="00D029B4"/>
    <w:rsid w:val="00D0342B"/>
    <w:rsid w:val="00D201D0"/>
    <w:rsid w:val="00D26C0B"/>
    <w:rsid w:val="00D63336"/>
    <w:rsid w:val="00D76B82"/>
    <w:rsid w:val="00DD025F"/>
    <w:rsid w:val="00E251BC"/>
    <w:rsid w:val="00EF0D74"/>
    <w:rsid w:val="00F35A2B"/>
    <w:rsid w:val="00F54EDB"/>
    <w:rsid w:val="00FB690A"/>
    <w:rsid w:val="00FC541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D165809"/>
  <w15:docId w15:val="{2F02BC5D-01EE-492B-932B-114CF76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5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3275"/>
    <w:rPr>
      <w:rFonts w:ascii="Times New Roman" w:hAnsi="Times New Roman" w:cs="Times New Roman"/>
      <w:sz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99597-1C60-4A64-ADC2-D69F0C8D986D}">
  <ds:schemaRefs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DBD5CD-EB48-4878-ABFB-6CB96898F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2604-8A3A-496B-A5AD-E5C06D3A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Name: 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Name: </dc:title>
  <dc:subject/>
  <dc:creator>Carol Bradbury</dc:creator>
  <cp:keywords/>
  <dc:description/>
  <cp:lastModifiedBy>Gary Edwards</cp:lastModifiedBy>
  <cp:revision>2</cp:revision>
  <dcterms:created xsi:type="dcterms:W3CDTF">2020-03-11T10:04:00Z</dcterms:created>
  <dcterms:modified xsi:type="dcterms:W3CDTF">2020-03-11T10:04:00Z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