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D366DC" w:rsidRPr="006E5C8C" w14:paraId="686B51A9" w14:textId="77777777" w:rsidTr="004379F8">
        <w:trPr>
          <w:jc w:val="center"/>
        </w:trPr>
        <w:tc>
          <w:tcPr>
            <w:tcW w:w="3994" w:type="dxa"/>
            <w:shd w:val="clear" w:color="auto" w:fill="D6E3BC"/>
          </w:tcPr>
          <w:p w14:paraId="686B51A5" w14:textId="77777777" w:rsidR="00D366DC" w:rsidRPr="00FF7B40" w:rsidRDefault="00D366DC" w:rsidP="000E4F13">
            <w:pPr>
              <w:spacing w:beforeLines="30" w:before="72" w:afterLines="30" w:after="72"/>
            </w:pPr>
            <w:r w:rsidRPr="004379F8">
              <w:rPr>
                <w:b/>
              </w:rPr>
              <w:t xml:space="preserve">Learner Name: </w:t>
            </w:r>
          </w:p>
        </w:tc>
        <w:tc>
          <w:tcPr>
            <w:tcW w:w="3536" w:type="dxa"/>
            <w:shd w:val="clear" w:color="auto" w:fill="D6E3BC"/>
          </w:tcPr>
          <w:p w14:paraId="686B51A6" w14:textId="77777777" w:rsidR="00D366DC" w:rsidRPr="00B22CE0" w:rsidRDefault="00D366DC" w:rsidP="000E4F13">
            <w:pPr>
              <w:spacing w:beforeLines="30" w:before="72" w:afterLines="30" w:after="72"/>
            </w:pPr>
          </w:p>
        </w:tc>
        <w:tc>
          <w:tcPr>
            <w:tcW w:w="3535" w:type="dxa"/>
            <w:gridSpan w:val="2"/>
            <w:shd w:val="clear" w:color="auto" w:fill="D6E3BC"/>
          </w:tcPr>
          <w:p w14:paraId="686B51A7" w14:textId="77777777" w:rsidR="00D366DC" w:rsidRPr="00FF7B40" w:rsidRDefault="00D366DC" w:rsidP="000E4F13">
            <w:pPr>
              <w:spacing w:beforeLines="30" w:before="72" w:afterLines="30" w:after="72"/>
            </w:pPr>
            <w:r w:rsidRPr="004379F8">
              <w:rPr>
                <w:b/>
              </w:rPr>
              <w:t xml:space="preserve">Assessor: </w:t>
            </w:r>
          </w:p>
        </w:tc>
        <w:tc>
          <w:tcPr>
            <w:tcW w:w="3677" w:type="dxa"/>
            <w:shd w:val="clear" w:color="auto" w:fill="D6E3BC"/>
          </w:tcPr>
          <w:p w14:paraId="686B51A8" w14:textId="77777777" w:rsidR="00D366DC" w:rsidRPr="00B22CE0" w:rsidRDefault="00D366DC" w:rsidP="000E4F13">
            <w:pPr>
              <w:spacing w:beforeLines="30" w:before="72" w:afterLines="30" w:after="72"/>
            </w:pPr>
          </w:p>
        </w:tc>
      </w:tr>
      <w:tr w:rsidR="00D366DC" w:rsidRPr="006E5C8C" w14:paraId="686B51AE" w14:textId="77777777" w:rsidTr="004379F8">
        <w:trPr>
          <w:jc w:val="center"/>
        </w:trPr>
        <w:tc>
          <w:tcPr>
            <w:tcW w:w="3994" w:type="dxa"/>
            <w:shd w:val="clear" w:color="auto" w:fill="D6E3BC"/>
          </w:tcPr>
          <w:p w14:paraId="686B51AA" w14:textId="77777777" w:rsidR="00D366DC" w:rsidRPr="00FF7B40" w:rsidRDefault="00D366DC" w:rsidP="000E4F13">
            <w:pPr>
              <w:spacing w:beforeLines="30" w:before="72" w:afterLines="30" w:after="72"/>
            </w:pPr>
            <w:r w:rsidRPr="004379F8">
              <w:rPr>
                <w:b/>
              </w:rPr>
              <w:t xml:space="preserve">Centre Name: </w:t>
            </w:r>
          </w:p>
        </w:tc>
        <w:tc>
          <w:tcPr>
            <w:tcW w:w="3536" w:type="dxa"/>
            <w:shd w:val="clear" w:color="auto" w:fill="D6E3BC"/>
          </w:tcPr>
          <w:p w14:paraId="686B51AB" w14:textId="77777777" w:rsidR="00D366DC" w:rsidRPr="00B22CE0" w:rsidRDefault="00D366DC" w:rsidP="000E4F13">
            <w:pPr>
              <w:spacing w:beforeLines="30" w:before="72" w:afterLines="30" w:after="72"/>
            </w:pPr>
          </w:p>
        </w:tc>
        <w:tc>
          <w:tcPr>
            <w:tcW w:w="3535" w:type="dxa"/>
            <w:gridSpan w:val="2"/>
            <w:shd w:val="clear" w:color="auto" w:fill="D6E3BC"/>
          </w:tcPr>
          <w:p w14:paraId="686B51AC" w14:textId="77777777" w:rsidR="00D366DC" w:rsidRPr="00FF7B40" w:rsidRDefault="00D366DC" w:rsidP="000E4F13">
            <w:pPr>
              <w:spacing w:beforeLines="30" w:before="72" w:afterLines="30" w:after="72"/>
            </w:pPr>
            <w:r w:rsidRPr="004379F8">
              <w:rPr>
                <w:b/>
              </w:rPr>
              <w:t xml:space="preserve">Internal Verifier (if applicable): </w:t>
            </w:r>
          </w:p>
        </w:tc>
        <w:tc>
          <w:tcPr>
            <w:tcW w:w="3677" w:type="dxa"/>
            <w:shd w:val="clear" w:color="auto" w:fill="D6E3BC"/>
          </w:tcPr>
          <w:p w14:paraId="686B51AD" w14:textId="77777777" w:rsidR="00D366DC" w:rsidRPr="00B22CE0" w:rsidRDefault="00D366DC" w:rsidP="000E4F13">
            <w:pPr>
              <w:spacing w:beforeLines="30" w:before="72" w:afterLines="30" w:after="72"/>
            </w:pPr>
          </w:p>
        </w:tc>
      </w:tr>
      <w:tr w:rsidR="00D366DC" w:rsidRPr="006E5C8C" w14:paraId="686B51B3" w14:textId="77777777" w:rsidTr="004379F8">
        <w:trPr>
          <w:jc w:val="center"/>
        </w:trPr>
        <w:tc>
          <w:tcPr>
            <w:tcW w:w="3994" w:type="dxa"/>
            <w:shd w:val="clear" w:color="auto" w:fill="D6E3BC"/>
          </w:tcPr>
          <w:p w14:paraId="686B51AF" w14:textId="77777777" w:rsidR="00D366DC" w:rsidRPr="00FF7B40" w:rsidRDefault="00D366DC" w:rsidP="000E4F13">
            <w:pPr>
              <w:spacing w:beforeLines="30" w:before="72" w:afterLines="30" w:after="72"/>
            </w:pPr>
            <w:r w:rsidRPr="004379F8">
              <w:rPr>
                <w:b/>
              </w:rPr>
              <w:t xml:space="preserve">BCS ID / ULN: </w:t>
            </w:r>
          </w:p>
        </w:tc>
        <w:tc>
          <w:tcPr>
            <w:tcW w:w="3536" w:type="dxa"/>
            <w:shd w:val="clear" w:color="auto" w:fill="D6E3BC"/>
          </w:tcPr>
          <w:p w14:paraId="686B51B0" w14:textId="77777777" w:rsidR="00D366DC" w:rsidRPr="00B22CE0" w:rsidRDefault="00D366DC" w:rsidP="000E4F13">
            <w:pPr>
              <w:spacing w:beforeLines="30" w:before="72" w:afterLines="30" w:after="72"/>
            </w:pPr>
          </w:p>
        </w:tc>
        <w:tc>
          <w:tcPr>
            <w:tcW w:w="3535" w:type="dxa"/>
            <w:gridSpan w:val="2"/>
            <w:shd w:val="clear" w:color="auto" w:fill="D6E3BC"/>
          </w:tcPr>
          <w:p w14:paraId="686B51B1" w14:textId="77777777" w:rsidR="00D366DC" w:rsidRPr="004379F8" w:rsidRDefault="00D366DC" w:rsidP="000E4F13">
            <w:pPr>
              <w:spacing w:beforeLines="30" w:before="72" w:afterLines="30" w:after="72"/>
              <w:rPr>
                <w:b/>
              </w:rPr>
            </w:pPr>
          </w:p>
        </w:tc>
        <w:tc>
          <w:tcPr>
            <w:tcW w:w="3677" w:type="dxa"/>
            <w:shd w:val="clear" w:color="auto" w:fill="D6E3BC"/>
          </w:tcPr>
          <w:p w14:paraId="686B51B2" w14:textId="77777777" w:rsidR="00D366DC" w:rsidRPr="00B22CE0" w:rsidRDefault="00D366DC" w:rsidP="000E4F13">
            <w:pPr>
              <w:spacing w:beforeLines="30" w:before="72" w:afterLines="30" w:after="72"/>
            </w:pPr>
          </w:p>
        </w:tc>
      </w:tr>
      <w:tr w:rsidR="00D366DC" w:rsidRPr="006E5C8C" w14:paraId="686B51B6" w14:textId="77777777" w:rsidTr="004379F8">
        <w:trPr>
          <w:jc w:val="center"/>
        </w:trPr>
        <w:tc>
          <w:tcPr>
            <w:tcW w:w="14742" w:type="dxa"/>
            <w:gridSpan w:val="5"/>
            <w:tcBorders>
              <w:left w:val="nil"/>
              <w:right w:val="nil"/>
            </w:tcBorders>
          </w:tcPr>
          <w:p w14:paraId="686B51B4" w14:textId="77777777" w:rsidR="00D366DC" w:rsidRDefault="00D366DC" w:rsidP="000E4F13">
            <w:pPr>
              <w:spacing w:beforeLines="30" w:before="72" w:afterLines="100" w:after="240"/>
            </w:pPr>
            <w:r>
              <w:br w:type="page"/>
            </w:r>
          </w:p>
          <w:p w14:paraId="686B51B5" w14:textId="77777777" w:rsidR="00D366DC" w:rsidRPr="004379F8" w:rsidRDefault="00D366DC" w:rsidP="000E4F13">
            <w:pPr>
              <w:spacing w:beforeLines="30" w:before="72" w:afterLines="100" w:after="240"/>
              <w:rPr>
                <w:b/>
              </w:rPr>
            </w:pPr>
            <w:r w:rsidRPr="004379F8">
              <w:rPr>
                <w:b/>
              </w:rPr>
              <w:t>Unit Information Summary</w:t>
            </w:r>
          </w:p>
        </w:tc>
      </w:tr>
      <w:tr w:rsidR="00D366DC" w:rsidRPr="006E5C8C" w14:paraId="686B51B9" w14:textId="77777777" w:rsidTr="004379F8">
        <w:trPr>
          <w:jc w:val="center"/>
        </w:trPr>
        <w:tc>
          <w:tcPr>
            <w:tcW w:w="7546" w:type="dxa"/>
            <w:gridSpan w:val="3"/>
          </w:tcPr>
          <w:p w14:paraId="686B51B7" w14:textId="77777777" w:rsidR="00D366DC" w:rsidRPr="004379F8" w:rsidRDefault="00D366DC" w:rsidP="000E4F13">
            <w:pPr>
              <w:spacing w:beforeLines="30" w:before="72" w:afterLines="30" w:after="72"/>
              <w:rPr>
                <w:b/>
              </w:rPr>
            </w:pPr>
            <w:r w:rsidRPr="004379F8">
              <w:rPr>
                <w:b/>
              </w:rPr>
              <w:t>Approximate Guided Learning Hours: 30</w:t>
            </w:r>
          </w:p>
        </w:tc>
        <w:tc>
          <w:tcPr>
            <w:tcW w:w="7196" w:type="dxa"/>
            <w:gridSpan w:val="2"/>
          </w:tcPr>
          <w:p w14:paraId="686B51B8" w14:textId="77777777" w:rsidR="00D366DC" w:rsidRPr="004379F8" w:rsidRDefault="00D366DC" w:rsidP="000E4F13">
            <w:pPr>
              <w:spacing w:beforeLines="30" w:before="72" w:afterLines="30" w:after="72"/>
              <w:rPr>
                <w:b/>
              </w:rPr>
            </w:pPr>
            <w:r w:rsidRPr="004379F8">
              <w:rPr>
                <w:b/>
              </w:rPr>
              <w:t xml:space="preserve">Unit Number: </w:t>
            </w:r>
            <w:r w:rsidRPr="004379F8">
              <w:rPr>
                <w:rFonts w:cs="Arial"/>
                <w:b/>
                <w:bCs/>
                <w:sz w:val="24"/>
                <w:szCs w:val="24"/>
              </w:rPr>
              <w:t>R/502/4631</w:t>
            </w:r>
          </w:p>
        </w:tc>
      </w:tr>
      <w:tr w:rsidR="00D366DC" w:rsidRPr="006E5C8C" w14:paraId="686B51BC" w14:textId="77777777" w:rsidTr="004379F8">
        <w:trPr>
          <w:jc w:val="center"/>
        </w:trPr>
        <w:tc>
          <w:tcPr>
            <w:tcW w:w="7546" w:type="dxa"/>
            <w:gridSpan w:val="3"/>
          </w:tcPr>
          <w:p w14:paraId="686B51BA" w14:textId="77777777" w:rsidR="00D366DC" w:rsidRPr="004379F8" w:rsidRDefault="00D366DC" w:rsidP="000E4F13">
            <w:pPr>
              <w:spacing w:beforeLines="30" w:before="72" w:afterLines="30" w:after="72"/>
              <w:rPr>
                <w:b/>
              </w:rPr>
            </w:pPr>
            <w:r w:rsidRPr="004379F8">
              <w:rPr>
                <w:b/>
              </w:rPr>
              <w:t>QCF Credit Value: 4</w:t>
            </w:r>
          </w:p>
        </w:tc>
        <w:tc>
          <w:tcPr>
            <w:tcW w:w="7196" w:type="dxa"/>
            <w:gridSpan w:val="2"/>
          </w:tcPr>
          <w:p w14:paraId="686B51BB" w14:textId="77777777" w:rsidR="00D366DC" w:rsidRPr="004379F8" w:rsidRDefault="00D366DC" w:rsidP="000E4F13">
            <w:pPr>
              <w:spacing w:beforeLines="30" w:before="72" w:afterLines="30" w:after="72"/>
              <w:rPr>
                <w:b/>
              </w:rPr>
            </w:pPr>
            <w:r w:rsidRPr="004379F8">
              <w:rPr>
                <w:b/>
              </w:rPr>
              <w:t>Learning Outcomes (Number): 3</w:t>
            </w:r>
          </w:p>
        </w:tc>
      </w:tr>
      <w:tr w:rsidR="00D366DC" w:rsidRPr="006E5C8C" w14:paraId="686B51C1" w14:textId="77777777" w:rsidTr="004379F8">
        <w:trPr>
          <w:jc w:val="center"/>
        </w:trPr>
        <w:tc>
          <w:tcPr>
            <w:tcW w:w="7546" w:type="dxa"/>
            <w:gridSpan w:val="3"/>
          </w:tcPr>
          <w:p w14:paraId="686B51BD" w14:textId="77777777" w:rsidR="00D366DC" w:rsidRPr="004379F8" w:rsidRDefault="00D366DC" w:rsidP="000E4F13">
            <w:pPr>
              <w:spacing w:beforeLines="30" w:before="72" w:afterLines="30" w:after="72"/>
              <w:rPr>
                <w:b/>
              </w:rPr>
            </w:pPr>
            <w:r w:rsidRPr="004379F8">
              <w:rPr>
                <w:b/>
              </w:rPr>
              <w:t>Examples of Context:</w:t>
            </w:r>
          </w:p>
          <w:p w14:paraId="686B51BE" w14:textId="77777777" w:rsidR="00D366DC" w:rsidRPr="002D2E64" w:rsidRDefault="00D366DC" w:rsidP="000E4F13">
            <w:pPr>
              <w:pStyle w:val="ListParagraph"/>
              <w:numPr>
                <w:ilvl w:val="0"/>
                <w:numId w:val="2"/>
              </w:numPr>
              <w:spacing w:beforeLines="30" w:before="72" w:afterLines="30" w:after="72"/>
              <w:ind w:left="459" w:hanging="426"/>
            </w:pPr>
            <w:r w:rsidRPr="00E63367">
              <w:t>Create a multiple page website with menu-driven navigation for a sports club. Set up family site with photographs and linked pages for each family member.</w:t>
            </w:r>
          </w:p>
        </w:tc>
        <w:tc>
          <w:tcPr>
            <w:tcW w:w="7196" w:type="dxa"/>
            <w:gridSpan w:val="2"/>
            <w:vMerge w:val="restart"/>
          </w:tcPr>
          <w:p w14:paraId="686B51BF" w14:textId="77777777" w:rsidR="00D366DC" w:rsidRPr="004379F8" w:rsidRDefault="00D366DC" w:rsidP="000E4F13">
            <w:pPr>
              <w:spacing w:beforeLines="30" w:before="72" w:afterLines="30" w:after="72"/>
              <w:rPr>
                <w:b/>
              </w:rPr>
            </w:pPr>
            <w:r w:rsidRPr="004379F8">
              <w:rPr>
                <w:b/>
              </w:rPr>
              <w:t>Learning Materials Available:</w:t>
            </w:r>
          </w:p>
          <w:p w14:paraId="686B51C0" w14:textId="77777777" w:rsidR="00D366DC" w:rsidRPr="004379F8" w:rsidRDefault="00D366DC" w:rsidP="000E4F13">
            <w:pPr>
              <w:spacing w:beforeLines="30" w:before="72" w:afterLines="30" w:after="72"/>
              <w:rPr>
                <w:rFonts w:cs="Arial"/>
              </w:rPr>
            </w:pPr>
            <w:r w:rsidRPr="004379F8">
              <w:rPr>
                <w:rFonts w:cs="Arial"/>
              </w:rPr>
              <w:t>None available for this unit</w:t>
            </w:r>
          </w:p>
        </w:tc>
      </w:tr>
      <w:tr w:rsidR="00D366DC" w:rsidRPr="006E5C8C" w14:paraId="686B51CE" w14:textId="77777777" w:rsidTr="004379F8">
        <w:trPr>
          <w:jc w:val="center"/>
        </w:trPr>
        <w:tc>
          <w:tcPr>
            <w:tcW w:w="7546" w:type="dxa"/>
            <w:gridSpan w:val="3"/>
          </w:tcPr>
          <w:p w14:paraId="686B51C2" w14:textId="77777777" w:rsidR="00D366DC" w:rsidRPr="004379F8" w:rsidRDefault="00D366DC" w:rsidP="000E4F13">
            <w:pPr>
              <w:spacing w:beforeLines="30" w:before="72" w:afterLines="30" w:after="72"/>
              <w:rPr>
                <w:b/>
              </w:rPr>
            </w:pPr>
            <w:r w:rsidRPr="004379F8">
              <w:rPr>
                <w:b/>
              </w:rPr>
              <w:t>Suggested Assessment Methods:</w:t>
            </w:r>
          </w:p>
          <w:p w14:paraId="686B51C3" w14:textId="77777777" w:rsidR="00D366DC" w:rsidRPr="004379F8" w:rsidRDefault="00D366DC" w:rsidP="000E4F13">
            <w:pPr>
              <w:spacing w:beforeLines="30" w:before="72" w:afterLines="30" w:after="72"/>
              <w:rPr>
                <w:rFonts w:cs="Arial"/>
                <w:sz w:val="18"/>
                <w:szCs w:val="18"/>
              </w:rPr>
            </w:pPr>
            <w:r w:rsidRPr="004379F8">
              <w:rPr>
                <w:rFonts w:cs="Arial"/>
                <w:sz w:val="18"/>
                <w:szCs w:val="18"/>
              </w:rPr>
              <w:t>All ITQ units may be assessed using any method or combination of methods which clearly demonstrates that the learning outcomes and assessment criteria have been fully met</w:t>
            </w:r>
          </w:p>
          <w:p w14:paraId="686B51C4"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Scenario</w:t>
            </w:r>
          </w:p>
          <w:p w14:paraId="686B51C5"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Coursework</w:t>
            </w:r>
          </w:p>
          <w:p w14:paraId="686B51C6"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Portfolio of Evidence – classroom or work-based</w:t>
            </w:r>
          </w:p>
          <w:p w14:paraId="686B51C7"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Practical Demonstration</w:t>
            </w:r>
          </w:p>
          <w:p w14:paraId="686B51C8"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Assignment</w:t>
            </w:r>
          </w:p>
          <w:p w14:paraId="686B51C9"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Task-based Controlled Assessment</w:t>
            </w:r>
          </w:p>
          <w:p w14:paraId="686B51CA"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Professional Discussion</w:t>
            </w:r>
          </w:p>
          <w:p w14:paraId="686B51CB"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Observation</w:t>
            </w:r>
          </w:p>
          <w:p w14:paraId="686B51CC" w14:textId="77777777" w:rsidR="00D366DC" w:rsidRPr="004379F8" w:rsidRDefault="00D366DC" w:rsidP="000E4F13">
            <w:pPr>
              <w:pStyle w:val="ListParagraph"/>
              <w:numPr>
                <w:ilvl w:val="0"/>
                <w:numId w:val="2"/>
              </w:numPr>
              <w:spacing w:beforeLines="30" w:before="72" w:afterLines="30" w:after="72"/>
              <w:ind w:left="459" w:hanging="426"/>
              <w:rPr>
                <w:rFonts w:cs="Arial"/>
              </w:rPr>
            </w:pPr>
            <w:r w:rsidRPr="004379F8">
              <w:rPr>
                <w:rFonts w:cs="Arial"/>
              </w:rPr>
              <w:t>Witness Statement</w:t>
            </w:r>
          </w:p>
        </w:tc>
        <w:tc>
          <w:tcPr>
            <w:tcW w:w="7196" w:type="dxa"/>
            <w:gridSpan w:val="2"/>
            <w:vMerge/>
          </w:tcPr>
          <w:p w14:paraId="686B51CD" w14:textId="77777777" w:rsidR="00D366DC" w:rsidRPr="004379F8" w:rsidRDefault="00D366DC" w:rsidP="000E4F13">
            <w:pPr>
              <w:spacing w:beforeLines="30" w:before="72" w:afterLines="30" w:after="72"/>
              <w:rPr>
                <w:b/>
              </w:rPr>
            </w:pPr>
          </w:p>
        </w:tc>
      </w:tr>
    </w:tbl>
    <w:p w14:paraId="686B51CF" w14:textId="77777777" w:rsidR="00D366DC" w:rsidRDefault="00D366DC">
      <w:r>
        <w:br w:type="page"/>
      </w:r>
    </w:p>
    <w:p w14:paraId="686B51D0" w14:textId="77777777" w:rsidR="00D366DC" w:rsidRDefault="00D366DC"/>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D366DC" w14:paraId="686B51D6" w14:textId="77777777" w:rsidTr="004379F8">
        <w:trPr>
          <w:cantSplit/>
          <w:tblHeader/>
        </w:trPr>
        <w:tc>
          <w:tcPr>
            <w:tcW w:w="2411" w:type="dxa"/>
            <w:gridSpan w:val="2"/>
            <w:shd w:val="clear" w:color="auto" w:fill="D6E3BC"/>
          </w:tcPr>
          <w:p w14:paraId="686B51D1" w14:textId="77777777" w:rsidR="00D366DC" w:rsidRPr="004379F8" w:rsidRDefault="00D366DC" w:rsidP="004379F8">
            <w:pPr>
              <w:spacing w:before="120" w:after="120"/>
              <w:rPr>
                <w:rFonts w:cs="Arial"/>
                <w:b/>
                <w:bCs/>
                <w:sz w:val="20"/>
                <w:szCs w:val="20"/>
              </w:rPr>
            </w:pPr>
            <w:proofErr w:type="spellStart"/>
            <w:r w:rsidRPr="004379F8">
              <w:rPr>
                <w:rFonts w:cs="Arial"/>
                <w:b/>
                <w:bCs/>
                <w:sz w:val="20"/>
                <w:szCs w:val="20"/>
              </w:rPr>
              <w:t>Ofqual</w:t>
            </w:r>
            <w:proofErr w:type="spellEnd"/>
            <w:r w:rsidRPr="004379F8">
              <w:rPr>
                <w:rFonts w:cs="Arial"/>
                <w:b/>
                <w:bCs/>
                <w:sz w:val="20"/>
                <w:szCs w:val="20"/>
              </w:rPr>
              <w:t xml:space="preserve"> Learning Outcome</w:t>
            </w:r>
          </w:p>
        </w:tc>
        <w:tc>
          <w:tcPr>
            <w:tcW w:w="3260" w:type="dxa"/>
            <w:shd w:val="clear" w:color="auto" w:fill="D6E3BC"/>
          </w:tcPr>
          <w:p w14:paraId="686B51D2" w14:textId="77777777" w:rsidR="00D366DC" w:rsidRPr="004379F8" w:rsidRDefault="00D366DC" w:rsidP="004379F8">
            <w:pPr>
              <w:spacing w:before="120" w:after="120"/>
              <w:rPr>
                <w:rFonts w:cs="Arial"/>
                <w:b/>
                <w:bCs/>
                <w:sz w:val="20"/>
                <w:szCs w:val="20"/>
              </w:rPr>
            </w:pPr>
            <w:r w:rsidRPr="004379F8">
              <w:rPr>
                <w:rFonts w:cs="Arial"/>
                <w:b/>
                <w:bCs/>
                <w:sz w:val="20"/>
                <w:szCs w:val="20"/>
              </w:rPr>
              <w:t>Assessment Criteria</w:t>
            </w:r>
          </w:p>
        </w:tc>
        <w:tc>
          <w:tcPr>
            <w:tcW w:w="6237" w:type="dxa"/>
            <w:shd w:val="clear" w:color="auto" w:fill="D6E3BC"/>
          </w:tcPr>
          <w:p w14:paraId="686B51D3" w14:textId="77777777" w:rsidR="00D366DC" w:rsidRPr="004379F8" w:rsidRDefault="00D366DC" w:rsidP="004379F8">
            <w:pPr>
              <w:spacing w:before="120" w:after="120"/>
              <w:rPr>
                <w:rFonts w:cs="Arial"/>
                <w:b/>
                <w:bCs/>
                <w:sz w:val="20"/>
                <w:szCs w:val="20"/>
              </w:rPr>
            </w:pPr>
            <w:r w:rsidRPr="004379F8">
              <w:rPr>
                <w:rFonts w:cs="Arial"/>
                <w:b/>
                <w:bCs/>
                <w:sz w:val="20"/>
                <w:szCs w:val="20"/>
              </w:rPr>
              <w:t>Examples of Content</w:t>
            </w:r>
          </w:p>
          <w:p w14:paraId="686B51D4" w14:textId="77777777" w:rsidR="00D366DC" w:rsidRPr="004379F8" w:rsidRDefault="00D366DC" w:rsidP="004379F8">
            <w:pPr>
              <w:spacing w:before="120" w:after="120"/>
              <w:rPr>
                <w:i/>
              </w:rPr>
            </w:pPr>
            <w:r w:rsidRPr="004379F8">
              <w:rPr>
                <w:rFonts w:cs="Arial"/>
                <w:i/>
                <w:sz w:val="18"/>
                <w:szCs w:val="18"/>
              </w:rPr>
              <w:t xml:space="preserve">The examples given are indicative of the learning content at each level and are not intended to form a prescriptive list </w:t>
            </w:r>
            <w:proofErr w:type="gramStart"/>
            <w:r w:rsidRPr="004379F8">
              <w:rPr>
                <w:rFonts w:cs="Arial"/>
                <w:i/>
                <w:sz w:val="18"/>
                <w:szCs w:val="18"/>
              </w:rPr>
              <w:t>for the purpose of</w:t>
            </w:r>
            <w:proofErr w:type="gramEnd"/>
            <w:r w:rsidRPr="004379F8">
              <w:rPr>
                <w:rFonts w:cs="Arial"/>
                <w:i/>
                <w:sz w:val="18"/>
                <w:szCs w:val="18"/>
              </w:rPr>
              <w:t xml:space="preserve"> assessment</w:t>
            </w:r>
          </w:p>
        </w:tc>
        <w:tc>
          <w:tcPr>
            <w:tcW w:w="3118" w:type="dxa"/>
            <w:shd w:val="clear" w:color="auto" w:fill="D6E3BC"/>
          </w:tcPr>
          <w:p w14:paraId="686B51D5" w14:textId="77777777" w:rsidR="00D366DC" w:rsidRDefault="00D366DC" w:rsidP="004379F8">
            <w:pPr>
              <w:spacing w:before="120" w:after="120"/>
            </w:pPr>
            <w:r w:rsidRPr="004379F8">
              <w:rPr>
                <w:rFonts w:cs="Arial"/>
                <w:b/>
                <w:bCs/>
                <w:sz w:val="20"/>
                <w:szCs w:val="20"/>
              </w:rPr>
              <w:t>Evidence Location</w:t>
            </w:r>
          </w:p>
        </w:tc>
      </w:tr>
      <w:tr w:rsidR="00D366DC" w14:paraId="686B51DC" w14:textId="77777777" w:rsidTr="004379F8">
        <w:trPr>
          <w:cantSplit/>
        </w:trPr>
        <w:tc>
          <w:tcPr>
            <w:tcW w:w="1560" w:type="dxa"/>
            <w:vMerge w:val="restart"/>
            <w:shd w:val="clear" w:color="auto" w:fill="D6E3BC"/>
            <w:vAlign w:val="center"/>
          </w:tcPr>
          <w:p w14:paraId="686B51D7" w14:textId="77777777" w:rsidR="00D366DC" w:rsidRDefault="00D366DC" w:rsidP="000E4F13">
            <w:pPr>
              <w:spacing w:beforeLines="30" w:before="72" w:afterLines="30" w:after="72"/>
            </w:pPr>
            <w:proofErr w:type="gramStart"/>
            <w:r w:rsidRPr="004379F8">
              <w:rPr>
                <w:b/>
                <w:sz w:val="20"/>
                <w:szCs w:val="20"/>
              </w:rPr>
              <w:t>1  Create</w:t>
            </w:r>
            <w:proofErr w:type="gramEnd"/>
            <w:r w:rsidRPr="004379F8">
              <w:rPr>
                <w:b/>
                <w:sz w:val="20"/>
                <w:szCs w:val="20"/>
              </w:rPr>
              <w:t xml:space="preserve"> structures and styles for websites</w:t>
            </w:r>
          </w:p>
        </w:tc>
        <w:tc>
          <w:tcPr>
            <w:tcW w:w="851" w:type="dxa"/>
          </w:tcPr>
          <w:p w14:paraId="686B51D8" w14:textId="77777777" w:rsidR="00D366DC" w:rsidRPr="004379F8" w:rsidRDefault="00D366DC" w:rsidP="000E4F13">
            <w:pPr>
              <w:spacing w:beforeLines="30" w:before="72" w:afterLines="30" w:after="72"/>
              <w:rPr>
                <w:sz w:val="18"/>
                <w:szCs w:val="18"/>
              </w:rPr>
            </w:pPr>
            <w:r w:rsidRPr="004379F8">
              <w:rPr>
                <w:sz w:val="18"/>
                <w:szCs w:val="18"/>
              </w:rPr>
              <w:t>1.1</w:t>
            </w:r>
          </w:p>
        </w:tc>
        <w:tc>
          <w:tcPr>
            <w:tcW w:w="3260" w:type="dxa"/>
          </w:tcPr>
          <w:p w14:paraId="686B51D9" w14:textId="77777777" w:rsidR="00D366DC" w:rsidRPr="004379F8" w:rsidRDefault="00D366DC" w:rsidP="000E4F13">
            <w:pPr>
              <w:spacing w:beforeLines="30" w:before="72" w:afterLines="30" w:after="72"/>
              <w:rPr>
                <w:sz w:val="18"/>
                <w:szCs w:val="18"/>
              </w:rPr>
            </w:pPr>
            <w:r w:rsidRPr="004379F8">
              <w:rPr>
                <w:sz w:val="18"/>
                <w:szCs w:val="18"/>
              </w:rPr>
              <w:t>Describe what website content and layout will be needed for each page</w:t>
            </w:r>
          </w:p>
        </w:tc>
        <w:tc>
          <w:tcPr>
            <w:tcW w:w="6237" w:type="dxa"/>
          </w:tcPr>
          <w:p w14:paraId="686B51DA" w14:textId="77777777" w:rsidR="00D366DC" w:rsidRPr="004379F8" w:rsidRDefault="00D366DC" w:rsidP="000E4F13">
            <w:pPr>
              <w:spacing w:beforeLines="30" w:before="72" w:afterLines="30" w:after="72"/>
              <w:rPr>
                <w:i/>
                <w:sz w:val="18"/>
                <w:szCs w:val="18"/>
              </w:rPr>
            </w:pPr>
            <w:r w:rsidRPr="004379F8">
              <w:rPr>
                <w:i/>
                <w:sz w:val="18"/>
                <w:szCs w:val="18"/>
              </w:rPr>
              <w:t>Content and layout: Web page content and layout will vary according to the template, but may include: text (</w:t>
            </w:r>
            <w:proofErr w:type="spellStart"/>
            <w:r w:rsidRPr="004379F8">
              <w:rPr>
                <w:i/>
                <w:sz w:val="18"/>
                <w:szCs w:val="18"/>
              </w:rPr>
              <w:t>eg</w:t>
            </w:r>
            <w:proofErr w:type="spellEnd"/>
            <w:r w:rsidRPr="004379F8">
              <w:rPr>
                <w:i/>
                <w:sz w:val="18"/>
                <w:szCs w:val="18"/>
              </w:rPr>
              <w:t xml:space="preserve"> body text, headings, captions), images (</w:t>
            </w:r>
            <w:proofErr w:type="spellStart"/>
            <w:r w:rsidRPr="004379F8">
              <w:rPr>
                <w:i/>
                <w:sz w:val="18"/>
                <w:szCs w:val="18"/>
              </w:rPr>
              <w:t>eg</w:t>
            </w:r>
            <w:proofErr w:type="spellEnd"/>
            <w:r w:rsidRPr="004379F8">
              <w:rPr>
                <w:i/>
                <w:sz w:val="18"/>
                <w:szCs w:val="18"/>
              </w:rPr>
              <w:t xml:space="preserve"> still photographs, diagrams), numbers (</w:t>
            </w:r>
            <w:proofErr w:type="spellStart"/>
            <w:r w:rsidRPr="004379F8">
              <w:rPr>
                <w:i/>
                <w:sz w:val="18"/>
                <w:szCs w:val="18"/>
              </w:rPr>
              <w:t>eg</w:t>
            </w:r>
            <w:proofErr w:type="spellEnd"/>
            <w:r w:rsidRPr="004379F8">
              <w:rPr>
                <w:i/>
                <w:sz w:val="18"/>
                <w:szCs w:val="18"/>
              </w:rPr>
              <w:t xml:space="preserve"> tables, charts or graphs), background (</w:t>
            </w:r>
            <w:proofErr w:type="spellStart"/>
            <w:r w:rsidRPr="004379F8">
              <w:rPr>
                <w:i/>
                <w:sz w:val="18"/>
                <w:szCs w:val="18"/>
              </w:rPr>
              <w:t>eg</w:t>
            </w:r>
            <w:proofErr w:type="spellEnd"/>
            <w:r w:rsidRPr="004379F8">
              <w:rPr>
                <w:i/>
                <w:sz w:val="18"/>
                <w:szCs w:val="18"/>
              </w:rPr>
              <w:t xml:space="preserve"> colours, gradients, patterns, textures), structure (</w:t>
            </w:r>
            <w:proofErr w:type="spellStart"/>
            <w:r w:rsidRPr="004379F8">
              <w:rPr>
                <w:i/>
                <w:sz w:val="18"/>
                <w:szCs w:val="18"/>
              </w:rPr>
              <w:t>eg</w:t>
            </w:r>
            <w:proofErr w:type="spellEnd"/>
            <w:r w:rsidRPr="004379F8">
              <w:rPr>
                <w:i/>
                <w:sz w:val="18"/>
                <w:szCs w:val="18"/>
              </w:rPr>
              <w:t xml:space="preserve"> frames, side bars), moving images (</w:t>
            </w:r>
            <w:proofErr w:type="spellStart"/>
            <w:r w:rsidRPr="004379F8">
              <w:rPr>
                <w:i/>
                <w:sz w:val="18"/>
                <w:szCs w:val="18"/>
              </w:rPr>
              <w:t>eg</w:t>
            </w:r>
            <w:proofErr w:type="spellEnd"/>
            <w:r w:rsidRPr="004379F8">
              <w:rPr>
                <w:i/>
                <w:sz w:val="18"/>
                <w:szCs w:val="18"/>
              </w:rPr>
              <w:t xml:space="preserve"> animation, video clips), sound (</w:t>
            </w:r>
            <w:proofErr w:type="spellStart"/>
            <w:r w:rsidRPr="004379F8">
              <w:rPr>
                <w:i/>
                <w:sz w:val="18"/>
                <w:szCs w:val="18"/>
              </w:rPr>
              <w:t>eg</w:t>
            </w:r>
            <w:proofErr w:type="spellEnd"/>
            <w:r w:rsidRPr="004379F8">
              <w:rPr>
                <w:i/>
                <w:sz w:val="18"/>
                <w:szCs w:val="18"/>
              </w:rPr>
              <w:t xml:space="preserve"> clips linked to navigation, background music, video sound track)</w:t>
            </w:r>
          </w:p>
        </w:tc>
        <w:tc>
          <w:tcPr>
            <w:tcW w:w="3118" w:type="dxa"/>
          </w:tcPr>
          <w:p w14:paraId="686B51DB" w14:textId="77777777" w:rsidR="00D366DC" w:rsidRDefault="00D366DC" w:rsidP="004379F8">
            <w:pPr>
              <w:spacing w:before="120" w:after="120"/>
            </w:pPr>
          </w:p>
        </w:tc>
      </w:tr>
      <w:tr w:rsidR="00D366DC" w14:paraId="686B51E2" w14:textId="77777777" w:rsidTr="004379F8">
        <w:trPr>
          <w:cantSplit/>
        </w:trPr>
        <w:tc>
          <w:tcPr>
            <w:tcW w:w="1560" w:type="dxa"/>
            <w:vMerge/>
            <w:tcBorders>
              <w:top w:val="nil"/>
            </w:tcBorders>
            <w:shd w:val="clear" w:color="auto" w:fill="D6E3BC"/>
          </w:tcPr>
          <w:p w14:paraId="686B51DD" w14:textId="77777777" w:rsidR="00D366DC" w:rsidRDefault="00D366DC" w:rsidP="000E4F13">
            <w:pPr>
              <w:spacing w:beforeLines="30" w:before="72" w:afterLines="30" w:after="72"/>
            </w:pPr>
          </w:p>
        </w:tc>
        <w:tc>
          <w:tcPr>
            <w:tcW w:w="851" w:type="dxa"/>
          </w:tcPr>
          <w:p w14:paraId="686B51DE" w14:textId="77777777" w:rsidR="00D366DC" w:rsidRPr="004379F8" w:rsidRDefault="00D366DC" w:rsidP="000E4F13">
            <w:pPr>
              <w:spacing w:beforeLines="30" w:before="72" w:afterLines="30" w:after="72"/>
              <w:rPr>
                <w:sz w:val="18"/>
                <w:szCs w:val="18"/>
              </w:rPr>
            </w:pPr>
            <w:r w:rsidRPr="004379F8">
              <w:rPr>
                <w:sz w:val="18"/>
                <w:szCs w:val="18"/>
              </w:rPr>
              <w:t>1.2</w:t>
            </w:r>
          </w:p>
        </w:tc>
        <w:tc>
          <w:tcPr>
            <w:tcW w:w="3260" w:type="dxa"/>
          </w:tcPr>
          <w:p w14:paraId="686B51DF" w14:textId="77777777" w:rsidR="00D366DC" w:rsidRPr="004379F8" w:rsidRDefault="00D366DC" w:rsidP="000E4F13">
            <w:pPr>
              <w:spacing w:beforeLines="30" w:before="72" w:afterLines="30" w:after="72"/>
              <w:rPr>
                <w:sz w:val="18"/>
                <w:szCs w:val="18"/>
              </w:rPr>
            </w:pPr>
            <w:r w:rsidRPr="004379F8">
              <w:rPr>
                <w:sz w:val="18"/>
                <w:szCs w:val="18"/>
              </w:rPr>
              <w:t>Plan and create web page templates to layout</w:t>
            </w:r>
          </w:p>
        </w:tc>
        <w:tc>
          <w:tcPr>
            <w:tcW w:w="6237" w:type="dxa"/>
          </w:tcPr>
          <w:p w14:paraId="686B51E0" w14:textId="77777777" w:rsidR="00D366DC" w:rsidRPr="004379F8" w:rsidRDefault="00D366DC" w:rsidP="000E4F13">
            <w:pPr>
              <w:spacing w:beforeLines="30" w:before="72" w:afterLines="30" w:after="72"/>
              <w:rPr>
                <w:i/>
                <w:sz w:val="18"/>
                <w:szCs w:val="18"/>
              </w:rPr>
            </w:pPr>
            <w:r w:rsidRPr="004379F8">
              <w:rPr>
                <w:i/>
                <w:sz w:val="18"/>
                <w:szCs w:val="18"/>
              </w:rPr>
              <w:t>Web page templates: Design layout will vary but may include: text (</w:t>
            </w:r>
            <w:proofErr w:type="spellStart"/>
            <w:r w:rsidRPr="004379F8">
              <w:rPr>
                <w:i/>
                <w:sz w:val="18"/>
                <w:szCs w:val="18"/>
              </w:rPr>
              <w:t>eg</w:t>
            </w:r>
            <w:proofErr w:type="spellEnd"/>
            <w:r w:rsidRPr="004379F8">
              <w:rPr>
                <w:i/>
                <w:sz w:val="18"/>
                <w:szCs w:val="18"/>
              </w:rPr>
              <w:t xml:space="preserve"> body text, headings, captions), images (</w:t>
            </w:r>
            <w:proofErr w:type="spellStart"/>
            <w:r w:rsidRPr="004379F8">
              <w:rPr>
                <w:i/>
                <w:sz w:val="18"/>
                <w:szCs w:val="18"/>
              </w:rPr>
              <w:t>eg</w:t>
            </w:r>
            <w:proofErr w:type="spellEnd"/>
            <w:r w:rsidRPr="004379F8">
              <w:rPr>
                <w:i/>
                <w:sz w:val="18"/>
                <w:szCs w:val="18"/>
              </w:rPr>
              <w:t xml:space="preserve"> still photographs, diagrams), numbers (</w:t>
            </w:r>
            <w:proofErr w:type="spellStart"/>
            <w:r w:rsidRPr="004379F8">
              <w:rPr>
                <w:i/>
                <w:sz w:val="18"/>
                <w:szCs w:val="18"/>
              </w:rPr>
              <w:t>eg</w:t>
            </w:r>
            <w:proofErr w:type="spellEnd"/>
            <w:r w:rsidRPr="004379F8">
              <w:rPr>
                <w:i/>
                <w:sz w:val="18"/>
                <w:szCs w:val="18"/>
              </w:rPr>
              <w:t xml:space="preserve"> tables, charts or graphs), background (</w:t>
            </w:r>
            <w:proofErr w:type="spellStart"/>
            <w:r w:rsidRPr="004379F8">
              <w:rPr>
                <w:i/>
                <w:sz w:val="18"/>
                <w:szCs w:val="18"/>
              </w:rPr>
              <w:t>eg</w:t>
            </w:r>
            <w:proofErr w:type="spellEnd"/>
            <w:r w:rsidRPr="004379F8">
              <w:rPr>
                <w:i/>
                <w:sz w:val="18"/>
                <w:szCs w:val="18"/>
              </w:rPr>
              <w:t xml:space="preserve"> colours, gradients, patterns, textures), structure (</w:t>
            </w:r>
            <w:proofErr w:type="spellStart"/>
            <w:r w:rsidRPr="004379F8">
              <w:rPr>
                <w:i/>
                <w:sz w:val="18"/>
                <w:szCs w:val="18"/>
              </w:rPr>
              <w:t>eg</w:t>
            </w:r>
            <w:proofErr w:type="spellEnd"/>
            <w:r w:rsidRPr="004379F8">
              <w:rPr>
                <w:i/>
                <w:sz w:val="18"/>
                <w:szCs w:val="18"/>
              </w:rPr>
              <w:t xml:space="preserve"> frames, side bars), moving images (</w:t>
            </w:r>
            <w:proofErr w:type="spellStart"/>
            <w:r w:rsidRPr="004379F8">
              <w:rPr>
                <w:i/>
                <w:sz w:val="18"/>
                <w:szCs w:val="18"/>
              </w:rPr>
              <w:t>eg</w:t>
            </w:r>
            <w:proofErr w:type="spellEnd"/>
            <w:r w:rsidRPr="004379F8">
              <w:rPr>
                <w:i/>
                <w:sz w:val="18"/>
                <w:szCs w:val="18"/>
              </w:rPr>
              <w:t xml:space="preserve"> animation, video clips), sound (</w:t>
            </w:r>
            <w:proofErr w:type="spellStart"/>
            <w:r w:rsidRPr="004379F8">
              <w:rPr>
                <w:i/>
                <w:sz w:val="18"/>
                <w:szCs w:val="18"/>
              </w:rPr>
              <w:t>eg</w:t>
            </w:r>
            <w:proofErr w:type="spellEnd"/>
            <w:r w:rsidRPr="004379F8">
              <w:rPr>
                <w:i/>
                <w:sz w:val="18"/>
                <w:szCs w:val="18"/>
              </w:rPr>
              <w:t xml:space="preserve"> clips linked to navigation, background music, video sound track)</w:t>
            </w:r>
          </w:p>
        </w:tc>
        <w:tc>
          <w:tcPr>
            <w:tcW w:w="3118" w:type="dxa"/>
          </w:tcPr>
          <w:p w14:paraId="686B51E1" w14:textId="77777777" w:rsidR="00D366DC" w:rsidRDefault="00D366DC" w:rsidP="004379F8">
            <w:pPr>
              <w:spacing w:before="120" w:after="120"/>
            </w:pPr>
          </w:p>
        </w:tc>
      </w:tr>
      <w:tr w:rsidR="00D366DC" w14:paraId="686B51E8" w14:textId="77777777" w:rsidTr="004379F8">
        <w:trPr>
          <w:cantSplit/>
        </w:trPr>
        <w:tc>
          <w:tcPr>
            <w:tcW w:w="1560" w:type="dxa"/>
            <w:vMerge/>
            <w:tcBorders>
              <w:top w:val="nil"/>
            </w:tcBorders>
            <w:shd w:val="clear" w:color="auto" w:fill="D6E3BC"/>
          </w:tcPr>
          <w:p w14:paraId="686B51E3" w14:textId="77777777" w:rsidR="00D366DC" w:rsidRDefault="00D366DC" w:rsidP="000E4F13">
            <w:pPr>
              <w:spacing w:beforeLines="30" w:before="72" w:afterLines="30" w:after="72"/>
            </w:pPr>
          </w:p>
        </w:tc>
        <w:tc>
          <w:tcPr>
            <w:tcW w:w="851" w:type="dxa"/>
          </w:tcPr>
          <w:p w14:paraId="686B51E4" w14:textId="77777777" w:rsidR="00D366DC" w:rsidRPr="004379F8" w:rsidRDefault="00D366DC" w:rsidP="000E4F13">
            <w:pPr>
              <w:spacing w:beforeLines="30" w:before="72" w:afterLines="30" w:after="72"/>
              <w:rPr>
                <w:sz w:val="18"/>
                <w:szCs w:val="18"/>
              </w:rPr>
            </w:pPr>
            <w:r w:rsidRPr="004379F8">
              <w:rPr>
                <w:sz w:val="18"/>
                <w:szCs w:val="18"/>
              </w:rPr>
              <w:t>1.3</w:t>
            </w:r>
          </w:p>
        </w:tc>
        <w:tc>
          <w:tcPr>
            <w:tcW w:w="3260" w:type="dxa"/>
          </w:tcPr>
          <w:p w14:paraId="686B51E5" w14:textId="77777777" w:rsidR="00D366DC" w:rsidRPr="004379F8" w:rsidRDefault="00D366DC" w:rsidP="000E4F13">
            <w:pPr>
              <w:spacing w:beforeLines="30" w:before="72" w:afterLines="30" w:after="72"/>
              <w:rPr>
                <w:sz w:val="18"/>
                <w:szCs w:val="18"/>
              </w:rPr>
            </w:pPr>
            <w:r w:rsidRPr="004379F8">
              <w:rPr>
                <w:sz w:val="18"/>
                <w:szCs w:val="18"/>
              </w:rPr>
              <w:t>Select and use website features and structures to help the user navigate round web pages within the site</w:t>
            </w:r>
          </w:p>
        </w:tc>
        <w:tc>
          <w:tcPr>
            <w:tcW w:w="6237" w:type="dxa"/>
          </w:tcPr>
          <w:p w14:paraId="686B51E6" w14:textId="77777777" w:rsidR="00D366DC" w:rsidRPr="004379F8" w:rsidRDefault="00D366DC" w:rsidP="000E4F13">
            <w:pPr>
              <w:spacing w:beforeLines="30" w:before="72" w:afterLines="30" w:after="72"/>
              <w:rPr>
                <w:i/>
                <w:sz w:val="18"/>
                <w:szCs w:val="18"/>
              </w:rPr>
            </w:pPr>
            <w:r w:rsidRPr="004379F8">
              <w:rPr>
                <w:i/>
                <w:sz w:val="18"/>
                <w:szCs w:val="18"/>
              </w:rPr>
              <w:t>Website features: Web page features will vary, but may include: navigation (</w:t>
            </w:r>
            <w:proofErr w:type="spellStart"/>
            <w:r w:rsidRPr="004379F8">
              <w:rPr>
                <w:i/>
                <w:sz w:val="18"/>
                <w:szCs w:val="18"/>
              </w:rPr>
              <w:t>eg</w:t>
            </w:r>
            <w:proofErr w:type="spellEnd"/>
            <w:r w:rsidRPr="004379F8">
              <w:rPr>
                <w:i/>
                <w:sz w:val="18"/>
                <w:szCs w:val="18"/>
              </w:rPr>
              <w:t xml:space="preserve"> action buttons, links, hot spots, menus, hyperlinks, pop-ups), multimedia (</w:t>
            </w:r>
            <w:proofErr w:type="spellStart"/>
            <w:r w:rsidRPr="004379F8">
              <w:rPr>
                <w:i/>
                <w:sz w:val="18"/>
                <w:szCs w:val="18"/>
              </w:rPr>
              <w:t>eg</w:t>
            </w:r>
            <w:proofErr w:type="spellEnd"/>
            <w:r w:rsidRPr="004379F8">
              <w:rPr>
                <w:i/>
                <w:sz w:val="18"/>
                <w:szCs w:val="18"/>
              </w:rPr>
              <w:t xml:space="preserve"> sound linked to actions, video clips, sound track)</w:t>
            </w:r>
          </w:p>
        </w:tc>
        <w:tc>
          <w:tcPr>
            <w:tcW w:w="3118" w:type="dxa"/>
          </w:tcPr>
          <w:p w14:paraId="686B51E7" w14:textId="77777777" w:rsidR="00D366DC" w:rsidRDefault="00D366DC" w:rsidP="004379F8">
            <w:pPr>
              <w:spacing w:before="120" w:after="120"/>
            </w:pPr>
          </w:p>
        </w:tc>
      </w:tr>
      <w:tr w:rsidR="00D366DC" w14:paraId="686B51EE" w14:textId="77777777" w:rsidTr="004379F8">
        <w:trPr>
          <w:cantSplit/>
        </w:trPr>
        <w:tc>
          <w:tcPr>
            <w:tcW w:w="1560" w:type="dxa"/>
            <w:vMerge/>
            <w:tcBorders>
              <w:top w:val="nil"/>
            </w:tcBorders>
            <w:shd w:val="clear" w:color="auto" w:fill="D6E3BC"/>
          </w:tcPr>
          <w:p w14:paraId="686B51E9" w14:textId="77777777" w:rsidR="00D366DC" w:rsidRDefault="00D366DC" w:rsidP="000E4F13">
            <w:pPr>
              <w:spacing w:beforeLines="30" w:before="72" w:afterLines="30" w:after="72"/>
            </w:pPr>
          </w:p>
        </w:tc>
        <w:tc>
          <w:tcPr>
            <w:tcW w:w="851" w:type="dxa"/>
          </w:tcPr>
          <w:p w14:paraId="686B51EA" w14:textId="77777777" w:rsidR="00D366DC" w:rsidRPr="004379F8" w:rsidRDefault="00D366DC" w:rsidP="000E4F13">
            <w:pPr>
              <w:spacing w:beforeLines="30" w:before="72" w:afterLines="30" w:after="72"/>
              <w:rPr>
                <w:sz w:val="18"/>
                <w:szCs w:val="18"/>
              </w:rPr>
            </w:pPr>
            <w:r w:rsidRPr="004379F8">
              <w:rPr>
                <w:sz w:val="18"/>
                <w:szCs w:val="18"/>
              </w:rPr>
              <w:t>1.4</w:t>
            </w:r>
          </w:p>
        </w:tc>
        <w:tc>
          <w:tcPr>
            <w:tcW w:w="3260" w:type="dxa"/>
          </w:tcPr>
          <w:p w14:paraId="686B51EB" w14:textId="77777777" w:rsidR="00D366DC" w:rsidRPr="004379F8" w:rsidRDefault="00D366DC" w:rsidP="000E4F13">
            <w:pPr>
              <w:spacing w:beforeLines="30" w:before="72" w:afterLines="30" w:after="72"/>
              <w:rPr>
                <w:sz w:val="18"/>
                <w:szCs w:val="18"/>
              </w:rPr>
            </w:pPr>
            <w:r w:rsidRPr="004379F8">
              <w:rPr>
                <w:sz w:val="18"/>
                <w:szCs w:val="18"/>
              </w:rPr>
              <w:t>Create, select and use styles to keep the appearance of web pages consistent and make them easy to understand</w:t>
            </w:r>
          </w:p>
        </w:tc>
        <w:tc>
          <w:tcPr>
            <w:tcW w:w="6237" w:type="dxa"/>
          </w:tcPr>
          <w:p w14:paraId="686B51EC" w14:textId="77777777" w:rsidR="00D366DC" w:rsidRPr="004379F8" w:rsidRDefault="00D366DC" w:rsidP="000E4F13">
            <w:pPr>
              <w:spacing w:beforeLines="30" w:before="72" w:afterLines="30" w:after="72"/>
              <w:rPr>
                <w:i/>
                <w:sz w:val="18"/>
                <w:szCs w:val="18"/>
              </w:rPr>
            </w:pPr>
            <w:r w:rsidRPr="004379F8">
              <w:rPr>
                <w:i/>
                <w:sz w:val="18"/>
                <w:szCs w:val="18"/>
              </w:rPr>
              <w:t>Web page styles: Styles will vary according to the different elements of the website design, but may include: typeface (</w:t>
            </w:r>
            <w:proofErr w:type="spellStart"/>
            <w:r w:rsidRPr="004379F8">
              <w:rPr>
                <w:i/>
                <w:sz w:val="18"/>
                <w:szCs w:val="18"/>
              </w:rPr>
              <w:t>eg</w:t>
            </w:r>
            <w:proofErr w:type="spellEnd"/>
            <w:r w:rsidRPr="004379F8">
              <w:rPr>
                <w:i/>
                <w:sz w:val="18"/>
                <w:szCs w:val="18"/>
              </w:rPr>
              <w:t xml:space="preserve"> font, colour, size and alignment of headings, captions or body text), lines (</w:t>
            </w:r>
            <w:proofErr w:type="spellStart"/>
            <w:r w:rsidRPr="004379F8">
              <w:rPr>
                <w:i/>
                <w:sz w:val="18"/>
                <w:szCs w:val="18"/>
              </w:rPr>
              <w:t>eg</w:t>
            </w:r>
            <w:proofErr w:type="spellEnd"/>
            <w:r w:rsidRPr="004379F8">
              <w:rPr>
                <w:i/>
                <w:sz w:val="18"/>
                <w:szCs w:val="18"/>
              </w:rPr>
              <w:t xml:space="preserve"> type, thickness and colour of borders, tables, diagrams)</w:t>
            </w:r>
          </w:p>
        </w:tc>
        <w:tc>
          <w:tcPr>
            <w:tcW w:w="3118" w:type="dxa"/>
          </w:tcPr>
          <w:p w14:paraId="686B51ED" w14:textId="77777777" w:rsidR="00D366DC" w:rsidRDefault="00D366DC" w:rsidP="004379F8">
            <w:pPr>
              <w:spacing w:before="120" w:after="120"/>
            </w:pPr>
          </w:p>
        </w:tc>
      </w:tr>
      <w:tr w:rsidR="00D366DC" w14:paraId="686B51F4" w14:textId="77777777" w:rsidTr="004379F8">
        <w:trPr>
          <w:cantSplit/>
        </w:trPr>
        <w:tc>
          <w:tcPr>
            <w:tcW w:w="1560" w:type="dxa"/>
            <w:vMerge/>
            <w:tcBorders>
              <w:top w:val="nil"/>
            </w:tcBorders>
            <w:shd w:val="clear" w:color="auto" w:fill="D6E3BC"/>
          </w:tcPr>
          <w:p w14:paraId="686B51EF" w14:textId="77777777" w:rsidR="00D366DC" w:rsidRDefault="00D366DC" w:rsidP="000E4F13">
            <w:pPr>
              <w:spacing w:beforeLines="30" w:before="72" w:afterLines="30" w:after="72"/>
            </w:pPr>
          </w:p>
        </w:tc>
        <w:tc>
          <w:tcPr>
            <w:tcW w:w="851" w:type="dxa"/>
          </w:tcPr>
          <w:p w14:paraId="686B51F0" w14:textId="77777777" w:rsidR="00D366DC" w:rsidRPr="004379F8" w:rsidRDefault="00D366DC" w:rsidP="000E4F13">
            <w:pPr>
              <w:spacing w:beforeLines="30" w:before="72" w:afterLines="30" w:after="72"/>
              <w:rPr>
                <w:sz w:val="18"/>
                <w:szCs w:val="18"/>
              </w:rPr>
            </w:pPr>
            <w:r w:rsidRPr="004379F8">
              <w:rPr>
                <w:sz w:val="18"/>
                <w:szCs w:val="18"/>
              </w:rPr>
              <w:t>1.5</w:t>
            </w:r>
          </w:p>
        </w:tc>
        <w:tc>
          <w:tcPr>
            <w:tcW w:w="3260" w:type="dxa"/>
          </w:tcPr>
          <w:p w14:paraId="686B51F1" w14:textId="77777777" w:rsidR="00D366DC" w:rsidRPr="004379F8" w:rsidRDefault="00D366DC" w:rsidP="000E4F13">
            <w:pPr>
              <w:spacing w:beforeLines="30" w:before="72" w:afterLines="30" w:after="72"/>
              <w:rPr>
                <w:sz w:val="18"/>
                <w:szCs w:val="18"/>
              </w:rPr>
            </w:pPr>
            <w:r w:rsidRPr="004379F8">
              <w:rPr>
                <w:sz w:val="18"/>
                <w:szCs w:val="18"/>
              </w:rPr>
              <w:t>Describe how copyright and other constraints may affect the website</w:t>
            </w:r>
          </w:p>
        </w:tc>
        <w:tc>
          <w:tcPr>
            <w:tcW w:w="6237" w:type="dxa"/>
          </w:tcPr>
          <w:p w14:paraId="686B51F2" w14:textId="77777777" w:rsidR="00D366DC" w:rsidRPr="004379F8" w:rsidRDefault="00D366DC" w:rsidP="000E4F13">
            <w:pPr>
              <w:spacing w:beforeLines="30" w:before="72" w:afterLines="30" w:after="72"/>
              <w:rPr>
                <w:i/>
                <w:sz w:val="18"/>
                <w:szCs w:val="18"/>
              </w:rPr>
            </w:pPr>
            <w:r w:rsidRPr="004379F8">
              <w:rPr>
                <w:i/>
                <w:sz w:val="18"/>
                <w:szCs w:val="18"/>
              </w:rPr>
              <w:t>Constraints: Effect of copyright law (</w:t>
            </w:r>
            <w:proofErr w:type="spellStart"/>
            <w:r w:rsidRPr="004379F8">
              <w:rPr>
                <w:i/>
                <w:sz w:val="18"/>
                <w:szCs w:val="18"/>
              </w:rPr>
              <w:t>eg</w:t>
            </w:r>
            <w:proofErr w:type="spellEnd"/>
            <w:r w:rsidRPr="004379F8">
              <w:rPr>
                <w:i/>
                <w:sz w:val="18"/>
                <w:szCs w:val="18"/>
              </w:rPr>
              <w:t xml:space="preserve"> on music downloads or use of other people’s images), acknowledgment of sources, avoiding plagiarism; permissions</w:t>
            </w:r>
          </w:p>
        </w:tc>
        <w:tc>
          <w:tcPr>
            <w:tcW w:w="3118" w:type="dxa"/>
          </w:tcPr>
          <w:p w14:paraId="686B51F3" w14:textId="77777777" w:rsidR="00D366DC" w:rsidRDefault="00D366DC" w:rsidP="004379F8">
            <w:pPr>
              <w:spacing w:before="120" w:after="120"/>
            </w:pPr>
          </w:p>
        </w:tc>
      </w:tr>
      <w:tr w:rsidR="00D366DC" w14:paraId="686B51FA" w14:textId="77777777" w:rsidTr="004379F8">
        <w:trPr>
          <w:cantSplit/>
        </w:trPr>
        <w:tc>
          <w:tcPr>
            <w:tcW w:w="1560" w:type="dxa"/>
            <w:vMerge/>
            <w:tcBorders>
              <w:top w:val="nil"/>
            </w:tcBorders>
            <w:shd w:val="clear" w:color="auto" w:fill="D6E3BC"/>
            <w:vAlign w:val="center"/>
          </w:tcPr>
          <w:p w14:paraId="686B51F5" w14:textId="77777777" w:rsidR="00D366DC" w:rsidRPr="004379F8" w:rsidRDefault="00D366DC" w:rsidP="000E4F13">
            <w:pPr>
              <w:spacing w:beforeLines="30" w:before="72" w:afterLines="30" w:after="72"/>
              <w:rPr>
                <w:rFonts w:cs="Arial"/>
                <w:b/>
                <w:sz w:val="20"/>
                <w:szCs w:val="20"/>
              </w:rPr>
            </w:pPr>
          </w:p>
        </w:tc>
        <w:tc>
          <w:tcPr>
            <w:tcW w:w="851" w:type="dxa"/>
          </w:tcPr>
          <w:p w14:paraId="686B51F6" w14:textId="77777777" w:rsidR="00D366DC" w:rsidRPr="004379F8" w:rsidRDefault="00D366DC" w:rsidP="000E4F13">
            <w:pPr>
              <w:spacing w:beforeLines="30" w:before="72" w:afterLines="30" w:after="72"/>
              <w:rPr>
                <w:sz w:val="18"/>
                <w:szCs w:val="18"/>
              </w:rPr>
            </w:pPr>
            <w:r w:rsidRPr="004379F8">
              <w:rPr>
                <w:sz w:val="18"/>
                <w:szCs w:val="18"/>
              </w:rPr>
              <w:t>1.6</w:t>
            </w:r>
          </w:p>
        </w:tc>
        <w:tc>
          <w:tcPr>
            <w:tcW w:w="3260" w:type="dxa"/>
          </w:tcPr>
          <w:p w14:paraId="686B51F7" w14:textId="77777777" w:rsidR="00D366DC" w:rsidRPr="004379F8" w:rsidRDefault="00D366DC" w:rsidP="000E4F13">
            <w:pPr>
              <w:spacing w:beforeLines="30" w:before="72" w:afterLines="30" w:after="72"/>
              <w:rPr>
                <w:sz w:val="18"/>
                <w:szCs w:val="18"/>
              </w:rPr>
            </w:pPr>
            <w:r w:rsidRPr="004379F8">
              <w:rPr>
                <w:sz w:val="18"/>
                <w:szCs w:val="18"/>
              </w:rPr>
              <w:t xml:space="preserve">Describe what access issues may need to be </w:t>
            </w:r>
            <w:proofErr w:type="gramStart"/>
            <w:r w:rsidRPr="004379F8">
              <w:rPr>
                <w:sz w:val="18"/>
                <w:szCs w:val="18"/>
              </w:rPr>
              <w:t>taken into account</w:t>
            </w:r>
            <w:proofErr w:type="gramEnd"/>
          </w:p>
        </w:tc>
        <w:tc>
          <w:tcPr>
            <w:tcW w:w="6237" w:type="dxa"/>
          </w:tcPr>
          <w:p w14:paraId="686B51F8" w14:textId="77777777" w:rsidR="00D366DC" w:rsidRPr="004379F8" w:rsidRDefault="00D366DC" w:rsidP="000E4F13">
            <w:pPr>
              <w:spacing w:beforeLines="30" w:before="72" w:afterLines="30" w:after="72"/>
              <w:rPr>
                <w:i/>
                <w:sz w:val="18"/>
                <w:szCs w:val="18"/>
              </w:rPr>
            </w:pPr>
            <w:r w:rsidRPr="004379F8">
              <w:rPr>
                <w:i/>
                <w:sz w:val="18"/>
                <w:szCs w:val="18"/>
              </w:rPr>
              <w:t xml:space="preserve">Access issues: The difficulties different users may have in accessing websites, accessibility guidelines, </w:t>
            </w:r>
            <w:proofErr w:type="spellStart"/>
            <w:r w:rsidRPr="004379F8">
              <w:rPr>
                <w:i/>
                <w:sz w:val="18"/>
                <w:szCs w:val="18"/>
              </w:rPr>
              <w:t>affect</w:t>
            </w:r>
            <w:proofErr w:type="spellEnd"/>
            <w:r w:rsidRPr="004379F8">
              <w:rPr>
                <w:i/>
                <w:sz w:val="18"/>
                <w:szCs w:val="18"/>
              </w:rPr>
              <w:t xml:space="preserve"> of download speeds (</w:t>
            </w:r>
            <w:proofErr w:type="spellStart"/>
            <w:r w:rsidRPr="004379F8">
              <w:rPr>
                <w:i/>
                <w:sz w:val="18"/>
                <w:szCs w:val="18"/>
              </w:rPr>
              <w:t>eg</w:t>
            </w:r>
            <w:proofErr w:type="spellEnd"/>
            <w:r w:rsidRPr="004379F8">
              <w:rPr>
                <w:i/>
                <w:sz w:val="18"/>
                <w:szCs w:val="18"/>
              </w:rPr>
              <w:t xml:space="preserve"> from different browser software, connection type, size of web page contents)</w:t>
            </w:r>
          </w:p>
        </w:tc>
        <w:tc>
          <w:tcPr>
            <w:tcW w:w="3118" w:type="dxa"/>
          </w:tcPr>
          <w:p w14:paraId="686B51F9" w14:textId="77777777" w:rsidR="00D366DC" w:rsidRDefault="00D366DC" w:rsidP="004379F8">
            <w:pPr>
              <w:spacing w:before="120" w:after="120"/>
            </w:pPr>
          </w:p>
        </w:tc>
      </w:tr>
      <w:tr w:rsidR="00D366DC" w14:paraId="686B5200" w14:textId="77777777" w:rsidTr="004379F8">
        <w:trPr>
          <w:cantSplit/>
        </w:trPr>
        <w:tc>
          <w:tcPr>
            <w:tcW w:w="1560" w:type="dxa"/>
            <w:vMerge/>
            <w:tcBorders>
              <w:top w:val="nil"/>
            </w:tcBorders>
            <w:shd w:val="clear" w:color="auto" w:fill="D6E3BC"/>
            <w:vAlign w:val="center"/>
          </w:tcPr>
          <w:p w14:paraId="686B51FB" w14:textId="77777777" w:rsidR="00D366DC" w:rsidRPr="004379F8" w:rsidRDefault="00D366DC" w:rsidP="000E4F13">
            <w:pPr>
              <w:spacing w:beforeLines="30" w:before="72" w:afterLines="30" w:after="72"/>
              <w:rPr>
                <w:rFonts w:cs="Arial"/>
                <w:b/>
                <w:sz w:val="20"/>
                <w:szCs w:val="20"/>
              </w:rPr>
            </w:pPr>
          </w:p>
        </w:tc>
        <w:tc>
          <w:tcPr>
            <w:tcW w:w="851" w:type="dxa"/>
          </w:tcPr>
          <w:p w14:paraId="686B51FC" w14:textId="77777777" w:rsidR="00D366DC" w:rsidRPr="004379F8" w:rsidRDefault="00D366DC" w:rsidP="000E4F13">
            <w:pPr>
              <w:spacing w:beforeLines="30" w:before="72" w:afterLines="30" w:after="72"/>
              <w:rPr>
                <w:sz w:val="18"/>
                <w:szCs w:val="18"/>
              </w:rPr>
            </w:pPr>
            <w:r w:rsidRPr="004379F8">
              <w:rPr>
                <w:sz w:val="18"/>
                <w:szCs w:val="18"/>
              </w:rPr>
              <w:t>1.7</w:t>
            </w:r>
          </w:p>
        </w:tc>
        <w:tc>
          <w:tcPr>
            <w:tcW w:w="3260" w:type="dxa"/>
          </w:tcPr>
          <w:p w14:paraId="686B51FD" w14:textId="77777777" w:rsidR="00D366DC" w:rsidRPr="004379F8" w:rsidRDefault="00D366DC" w:rsidP="000E4F13">
            <w:pPr>
              <w:spacing w:beforeLines="30" w:before="72" w:afterLines="30" w:after="72"/>
              <w:rPr>
                <w:sz w:val="18"/>
                <w:szCs w:val="18"/>
              </w:rPr>
            </w:pPr>
            <w:r w:rsidRPr="004379F8">
              <w:rPr>
                <w:sz w:val="18"/>
                <w:szCs w:val="18"/>
              </w:rPr>
              <w:t>Describe what file types to use for saving content</w:t>
            </w:r>
          </w:p>
        </w:tc>
        <w:tc>
          <w:tcPr>
            <w:tcW w:w="6237" w:type="dxa"/>
          </w:tcPr>
          <w:p w14:paraId="686B51FE" w14:textId="77777777" w:rsidR="00D366DC" w:rsidRPr="004379F8" w:rsidRDefault="00D366DC" w:rsidP="000E4F13">
            <w:pPr>
              <w:spacing w:beforeLines="30" w:before="72" w:afterLines="30" w:after="72"/>
              <w:rPr>
                <w:i/>
                <w:sz w:val="18"/>
                <w:szCs w:val="18"/>
              </w:rPr>
            </w:pPr>
            <w:r w:rsidRPr="004379F8">
              <w:rPr>
                <w:i/>
                <w:sz w:val="18"/>
                <w:szCs w:val="18"/>
              </w:rPr>
              <w:t>File types: Text (</w:t>
            </w:r>
            <w:proofErr w:type="spellStart"/>
            <w:r w:rsidRPr="004379F8">
              <w:rPr>
                <w:i/>
                <w:sz w:val="18"/>
                <w:szCs w:val="18"/>
              </w:rPr>
              <w:t>eg</w:t>
            </w:r>
            <w:proofErr w:type="spellEnd"/>
            <w:r w:rsidRPr="004379F8">
              <w:rPr>
                <w:i/>
                <w:sz w:val="18"/>
                <w:szCs w:val="18"/>
              </w:rPr>
              <w:t xml:space="preserve"> rtf, doc, pdf), images (</w:t>
            </w:r>
            <w:proofErr w:type="spellStart"/>
            <w:r w:rsidRPr="004379F8">
              <w:rPr>
                <w:i/>
                <w:sz w:val="18"/>
                <w:szCs w:val="18"/>
              </w:rPr>
              <w:t>eg</w:t>
            </w:r>
            <w:proofErr w:type="spellEnd"/>
            <w:r w:rsidRPr="004379F8">
              <w:rPr>
                <w:i/>
                <w:sz w:val="18"/>
                <w:szCs w:val="18"/>
              </w:rPr>
              <w:t xml:space="preserve"> jpeg, tiff, </w:t>
            </w:r>
            <w:proofErr w:type="spellStart"/>
            <w:r w:rsidRPr="004379F8">
              <w:rPr>
                <w:i/>
                <w:sz w:val="18"/>
                <w:szCs w:val="18"/>
              </w:rPr>
              <w:t>psd</w:t>
            </w:r>
            <w:proofErr w:type="spellEnd"/>
            <w:r w:rsidRPr="004379F8">
              <w:rPr>
                <w:i/>
                <w:sz w:val="18"/>
                <w:szCs w:val="18"/>
              </w:rPr>
              <w:t>), charts and graphs (</w:t>
            </w:r>
            <w:proofErr w:type="spellStart"/>
            <w:r w:rsidRPr="004379F8">
              <w:rPr>
                <w:i/>
                <w:sz w:val="18"/>
                <w:szCs w:val="18"/>
              </w:rPr>
              <w:t>eg</w:t>
            </w:r>
            <w:proofErr w:type="spellEnd"/>
            <w:r w:rsidRPr="004379F8">
              <w:rPr>
                <w:i/>
                <w:sz w:val="18"/>
                <w:szCs w:val="18"/>
              </w:rPr>
              <w:t xml:space="preserve"> </w:t>
            </w:r>
            <w:proofErr w:type="spellStart"/>
            <w:r w:rsidRPr="004379F8">
              <w:rPr>
                <w:i/>
                <w:sz w:val="18"/>
                <w:szCs w:val="18"/>
              </w:rPr>
              <w:t>xls</w:t>
            </w:r>
            <w:proofErr w:type="spellEnd"/>
            <w:r w:rsidRPr="004379F8">
              <w:rPr>
                <w:i/>
                <w:sz w:val="18"/>
                <w:szCs w:val="18"/>
              </w:rPr>
              <w:t>), sound (</w:t>
            </w:r>
            <w:proofErr w:type="spellStart"/>
            <w:r w:rsidRPr="004379F8">
              <w:rPr>
                <w:i/>
                <w:sz w:val="18"/>
                <w:szCs w:val="18"/>
              </w:rPr>
              <w:t>eg</w:t>
            </w:r>
            <w:proofErr w:type="spellEnd"/>
            <w:r w:rsidRPr="004379F8">
              <w:rPr>
                <w:i/>
                <w:sz w:val="18"/>
                <w:szCs w:val="18"/>
              </w:rPr>
              <w:t xml:space="preserve"> wav, MP3)</w:t>
            </w:r>
          </w:p>
        </w:tc>
        <w:tc>
          <w:tcPr>
            <w:tcW w:w="3118" w:type="dxa"/>
          </w:tcPr>
          <w:p w14:paraId="686B51FF" w14:textId="77777777" w:rsidR="00D366DC" w:rsidRDefault="00D366DC" w:rsidP="004379F8">
            <w:pPr>
              <w:spacing w:before="120" w:after="120"/>
            </w:pPr>
          </w:p>
        </w:tc>
      </w:tr>
      <w:tr w:rsidR="00D366DC" w14:paraId="686B5206" w14:textId="77777777" w:rsidTr="004379F8">
        <w:trPr>
          <w:cantSplit/>
        </w:trPr>
        <w:tc>
          <w:tcPr>
            <w:tcW w:w="1560" w:type="dxa"/>
            <w:vMerge/>
            <w:tcBorders>
              <w:top w:val="nil"/>
            </w:tcBorders>
            <w:shd w:val="clear" w:color="auto" w:fill="D6E3BC"/>
            <w:vAlign w:val="center"/>
          </w:tcPr>
          <w:p w14:paraId="686B5201" w14:textId="77777777" w:rsidR="00D366DC" w:rsidRPr="004379F8" w:rsidRDefault="00D366DC" w:rsidP="000E4F13">
            <w:pPr>
              <w:spacing w:beforeLines="30" w:before="72" w:afterLines="30" w:after="72"/>
              <w:rPr>
                <w:rFonts w:cs="Arial"/>
                <w:b/>
                <w:sz w:val="20"/>
                <w:szCs w:val="20"/>
              </w:rPr>
            </w:pPr>
          </w:p>
        </w:tc>
        <w:tc>
          <w:tcPr>
            <w:tcW w:w="851" w:type="dxa"/>
          </w:tcPr>
          <w:p w14:paraId="686B5202" w14:textId="77777777" w:rsidR="00D366DC" w:rsidRPr="004379F8" w:rsidRDefault="00D366DC" w:rsidP="000E4F13">
            <w:pPr>
              <w:spacing w:beforeLines="30" w:before="72" w:afterLines="30" w:after="72"/>
              <w:rPr>
                <w:sz w:val="18"/>
                <w:szCs w:val="18"/>
              </w:rPr>
            </w:pPr>
            <w:r w:rsidRPr="004379F8">
              <w:rPr>
                <w:sz w:val="18"/>
                <w:szCs w:val="18"/>
              </w:rPr>
              <w:t>1.8</w:t>
            </w:r>
          </w:p>
        </w:tc>
        <w:tc>
          <w:tcPr>
            <w:tcW w:w="3260" w:type="dxa"/>
          </w:tcPr>
          <w:p w14:paraId="686B5203" w14:textId="77777777" w:rsidR="00D366DC" w:rsidRPr="004379F8" w:rsidRDefault="00D366DC" w:rsidP="000E4F13">
            <w:pPr>
              <w:spacing w:beforeLines="30" w:before="72" w:afterLines="30" w:after="72"/>
              <w:rPr>
                <w:sz w:val="18"/>
                <w:szCs w:val="18"/>
              </w:rPr>
            </w:pPr>
            <w:r w:rsidRPr="004379F8">
              <w:rPr>
                <w:sz w:val="18"/>
                <w:szCs w:val="18"/>
              </w:rPr>
              <w:t>Store and retrieve files effectively, in line with local guidelines and conventions where available</w:t>
            </w:r>
          </w:p>
        </w:tc>
        <w:tc>
          <w:tcPr>
            <w:tcW w:w="6237" w:type="dxa"/>
          </w:tcPr>
          <w:p w14:paraId="686B5204" w14:textId="77777777" w:rsidR="00D366DC" w:rsidRPr="004379F8" w:rsidRDefault="00D366DC" w:rsidP="000E4F13">
            <w:pPr>
              <w:spacing w:beforeLines="30" w:before="72" w:afterLines="30" w:after="72"/>
              <w:rPr>
                <w:i/>
                <w:sz w:val="18"/>
                <w:szCs w:val="18"/>
              </w:rPr>
            </w:pPr>
            <w:r w:rsidRPr="004379F8">
              <w:rPr>
                <w:i/>
                <w:sz w:val="18"/>
                <w:szCs w:val="18"/>
              </w:rPr>
              <w:t>Store and retrieve: Files (</w:t>
            </w:r>
            <w:proofErr w:type="spellStart"/>
            <w:r w:rsidRPr="004379F8">
              <w:rPr>
                <w:i/>
                <w:sz w:val="18"/>
                <w:szCs w:val="18"/>
              </w:rPr>
              <w:t>eg</w:t>
            </w:r>
            <w:proofErr w:type="spellEnd"/>
            <w:r w:rsidRPr="004379F8">
              <w:rPr>
                <w:i/>
                <w:sz w:val="18"/>
                <w:szCs w:val="18"/>
              </w:rPr>
              <w:t xml:space="preserve"> create, name, open, save, save as, print, close, find, share); version control; import/export; file size; folders (</w:t>
            </w:r>
            <w:proofErr w:type="spellStart"/>
            <w:r w:rsidRPr="004379F8">
              <w:rPr>
                <w:i/>
                <w:sz w:val="18"/>
                <w:szCs w:val="18"/>
              </w:rPr>
              <w:t>eg</w:t>
            </w:r>
            <w:proofErr w:type="spellEnd"/>
            <w:r w:rsidRPr="004379F8">
              <w:rPr>
                <w:i/>
                <w:sz w:val="18"/>
                <w:szCs w:val="18"/>
              </w:rPr>
              <w:t xml:space="preserve"> create, name)</w:t>
            </w:r>
          </w:p>
        </w:tc>
        <w:tc>
          <w:tcPr>
            <w:tcW w:w="3118" w:type="dxa"/>
          </w:tcPr>
          <w:p w14:paraId="686B5205" w14:textId="77777777" w:rsidR="00D366DC" w:rsidRDefault="00D366DC" w:rsidP="004379F8">
            <w:pPr>
              <w:spacing w:before="120" w:after="120"/>
            </w:pPr>
          </w:p>
        </w:tc>
      </w:tr>
      <w:tr w:rsidR="00D366DC" w14:paraId="686B520C" w14:textId="77777777" w:rsidTr="004379F8">
        <w:trPr>
          <w:cantSplit/>
        </w:trPr>
        <w:tc>
          <w:tcPr>
            <w:tcW w:w="1560" w:type="dxa"/>
            <w:vMerge w:val="restart"/>
            <w:shd w:val="clear" w:color="auto" w:fill="D6E3BC"/>
            <w:vAlign w:val="center"/>
          </w:tcPr>
          <w:p w14:paraId="686B5207" w14:textId="77777777" w:rsidR="00D366DC" w:rsidRDefault="00D366DC" w:rsidP="000E4F13">
            <w:pPr>
              <w:spacing w:beforeLines="30" w:before="72" w:afterLines="30" w:after="72"/>
            </w:pPr>
            <w:proofErr w:type="gramStart"/>
            <w:r w:rsidRPr="004379F8">
              <w:rPr>
                <w:rFonts w:cs="Arial"/>
                <w:b/>
                <w:sz w:val="20"/>
                <w:szCs w:val="20"/>
              </w:rPr>
              <w:lastRenderedPageBreak/>
              <w:t>2  Use</w:t>
            </w:r>
            <w:proofErr w:type="gramEnd"/>
            <w:r w:rsidRPr="004379F8">
              <w:rPr>
                <w:rFonts w:cs="Arial"/>
                <w:b/>
                <w:sz w:val="20"/>
                <w:szCs w:val="20"/>
              </w:rPr>
              <w:t xml:space="preserve"> website software tools to prepare content for websites</w:t>
            </w:r>
          </w:p>
        </w:tc>
        <w:tc>
          <w:tcPr>
            <w:tcW w:w="851" w:type="dxa"/>
            <w:tcBorders>
              <w:top w:val="nil"/>
            </w:tcBorders>
          </w:tcPr>
          <w:p w14:paraId="686B5208" w14:textId="77777777" w:rsidR="00D366DC" w:rsidRPr="004379F8" w:rsidRDefault="00D366DC" w:rsidP="000E4F13">
            <w:pPr>
              <w:spacing w:beforeLines="30" w:before="72" w:afterLines="30" w:after="72"/>
              <w:rPr>
                <w:sz w:val="18"/>
                <w:szCs w:val="18"/>
              </w:rPr>
            </w:pPr>
            <w:r w:rsidRPr="004379F8">
              <w:rPr>
                <w:sz w:val="18"/>
                <w:szCs w:val="18"/>
              </w:rPr>
              <w:t>2.1</w:t>
            </w:r>
          </w:p>
        </w:tc>
        <w:tc>
          <w:tcPr>
            <w:tcW w:w="3260" w:type="dxa"/>
            <w:tcBorders>
              <w:top w:val="nil"/>
            </w:tcBorders>
          </w:tcPr>
          <w:p w14:paraId="686B5209" w14:textId="77777777" w:rsidR="00D366DC" w:rsidRPr="004379F8" w:rsidRDefault="00D366DC" w:rsidP="000E4F13">
            <w:pPr>
              <w:spacing w:beforeLines="30" w:before="72" w:afterLines="30" w:after="72"/>
              <w:rPr>
                <w:sz w:val="18"/>
                <w:szCs w:val="18"/>
              </w:rPr>
            </w:pPr>
            <w:r w:rsidRPr="004379F8">
              <w:rPr>
                <w:sz w:val="18"/>
                <w:szCs w:val="18"/>
              </w:rPr>
              <w:t>Prepare content for web pages so that it is ready for editing and formatting</w:t>
            </w:r>
          </w:p>
        </w:tc>
        <w:tc>
          <w:tcPr>
            <w:tcW w:w="6237" w:type="dxa"/>
            <w:tcBorders>
              <w:top w:val="nil"/>
            </w:tcBorders>
          </w:tcPr>
          <w:p w14:paraId="686B520A" w14:textId="77777777" w:rsidR="00D366DC" w:rsidRPr="004379F8" w:rsidRDefault="00D366DC" w:rsidP="000E4F13">
            <w:pPr>
              <w:spacing w:beforeLines="30" w:before="72" w:afterLines="30" w:after="72"/>
              <w:rPr>
                <w:i/>
                <w:sz w:val="18"/>
                <w:szCs w:val="18"/>
              </w:rPr>
            </w:pPr>
          </w:p>
        </w:tc>
        <w:tc>
          <w:tcPr>
            <w:tcW w:w="3118" w:type="dxa"/>
            <w:tcBorders>
              <w:top w:val="nil"/>
            </w:tcBorders>
          </w:tcPr>
          <w:p w14:paraId="686B520B" w14:textId="77777777" w:rsidR="00D366DC" w:rsidRDefault="00D366DC" w:rsidP="004379F8">
            <w:pPr>
              <w:spacing w:before="120" w:after="120"/>
            </w:pPr>
          </w:p>
        </w:tc>
      </w:tr>
      <w:tr w:rsidR="00D366DC" w14:paraId="686B5212" w14:textId="77777777" w:rsidTr="004379F8">
        <w:trPr>
          <w:cantSplit/>
        </w:trPr>
        <w:tc>
          <w:tcPr>
            <w:tcW w:w="1560" w:type="dxa"/>
            <w:vMerge/>
            <w:tcBorders>
              <w:top w:val="nil"/>
            </w:tcBorders>
            <w:shd w:val="clear" w:color="auto" w:fill="D6E3BC"/>
            <w:vAlign w:val="center"/>
          </w:tcPr>
          <w:p w14:paraId="686B520D" w14:textId="77777777" w:rsidR="00D366DC" w:rsidRDefault="00D366DC" w:rsidP="000E4F13">
            <w:pPr>
              <w:spacing w:beforeLines="30" w:before="72" w:afterLines="30" w:after="72"/>
            </w:pPr>
          </w:p>
        </w:tc>
        <w:tc>
          <w:tcPr>
            <w:tcW w:w="851" w:type="dxa"/>
          </w:tcPr>
          <w:p w14:paraId="686B520E" w14:textId="77777777" w:rsidR="00D366DC" w:rsidRPr="004379F8" w:rsidRDefault="00D366DC" w:rsidP="000E4F13">
            <w:pPr>
              <w:spacing w:beforeLines="30" w:before="72" w:afterLines="30" w:after="72"/>
              <w:rPr>
                <w:sz w:val="18"/>
                <w:szCs w:val="18"/>
              </w:rPr>
            </w:pPr>
            <w:r w:rsidRPr="004379F8">
              <w:rPr>
                <w:sz w:val="18"/>
                <w:szCs w:val="18"/>
              </w:rPr>
              <w:t>2.2</w:t>
            </w:r>
          </w:p>
        </w:tc>
        <w:tc>
          <w:tcPr>
            <w:tcW w:w="3260" w:type="dxa"/>
          </w:tcPr>
          <w:p w14:paraId="686B520F" w14:textId="77777777" w:rsidR="00D366DC" w:rsidRPr="004379F8" w:rsidRDefault="00D366DC" w:rsidP="000E4F13">
            <w:pPr>
              <w:spacing w:beforeLines="30" w:before="72" w:afterLines="30" w:after="72"/>
              <w:rPr>
                <w:sz w:val="18"/>
                <w:szCs w:val="18"/>
              </w:rPr>
            </w:pPr>
            <w:r w:rsidRPr="004379F8">
              <w:rPr>
                <w:sz w:val="18"/>
                <w:szCs w:val="18"/>
              </w:rPr>
              <w:t>Organise and combine information needed for web pages including across different software</w:t>
            </w:r>
          </w:p>
        </w:tc>
        <w:tc>
          <w:tcPr>
            <w:tcW w:w="6237" w:type="dxa"/>
          </w:tcPr>
          <w:p w14:paraId="686B5210" w14:textId="77777777" w:rsidR="00D366DC" w:rsidRPr="004379F8" w:rsidRDefault="00D366DC" w:rsidP="000E4F13">
            <w:pPr>
              <w:spacing w:beforeLines="30" w:before="72" w:afterLines="30" w:after="72"/>
              <w:rPr>
                <w:i/>
                <w:sz w:val="18"/>
                <w:szCs w:val="18"/>
              </w:rPr>
            </w:pPr>
            <w:r w:rsidRPr="004379F8">
              <w:rPr>
                <w:i/>
                <w:sz w:val="18"/>
                <w:szCs w:val="18"/>
              </w:rPr>
              <w:t>Combine information: Combine images with text (</w:t>
            </w:r>
            <w:proofErr w:type="spellStart"/>
            <w:r w:rsidRPr="004379F8">
              <w:rPr>
                <w:i/>
                <w:sz w:val="18"/>
                <w:szCs w:val="18"/>
              </w:rPr>
              <w:t>eg</w:t>
            </w:r>
            <w:proofErr w:type="spellEnd"/>
            <w:r w:rsidRPr="004379F8">
              <w:rPr>
                <w:i/>
                <w:sz w:val="18"/>
                <w:szCs w:val="18"/>
              </w:rPr>
              <w:t xml:space="preserve"> photo captions); presentation with audio and/or video; numbers with charts and graphs; text alignment, captions, text wrap; behind, in front, grouping</w:t>
            </w:r>
          </w:p>
        </w:tc>
        <w:tc>
          <w:tcPr>
            <w:tcW w:w="3118" w:type="dxa"/>
          </w:tcPr>
          <w:p w14:paraId="686B5211" w14:textId="77777777" w:rsidR="00D366DC" w:rsidRDefault="00D366DC" w:rsidP="004379F8">
            <w:pPr>
              <w:spacing w:before="120" w:after="120"/>
            </w:pPr>
          </w:p>
        </w:tc>
      </w:tr>
      <w:tr w:rsidR="00D366DC" w14:paraId="686B5218" w14:textId="77777777" w:rsidTr="004379F8">
        <w:trPr>
          <w:cantSplit/>
        </w:trPr>
        <w:tc>
          <w:tcPr>
            <w:tcW w:w="1560" w:type="dxa"/>
            <w:vMerge/>
            <w:tcBorders>
              <w:top w:val="nil"/>
            </w:tcBorders>
            <w:shd w:val="clear" w:color="auto" w:fill="D6E3BC"/>
            <w:vAlign w:val="center"/>
          </w:tcPr>
          <w:p w14:paraId="686B5213" w14:textId="77777777" w:rsidR="00D366DC" w:rsidRDefault="00D366DC" w:rsidP="000E4F13">
            <w:pPr>
              <w:spacing w:beforeLines="30" w:before="72" w:afterLines="30" w:after="72"/>
            </w:pPr>
          </w:p>
        </w:tc>
        <w:tc>
          <w:tcPr>
            <w:tcW w:w="851" w:type="dxa"/>
          </w:tcPr>
          <w:p w14:paraId="686B5214" w14:textId="77777777" w:rsidR="00D366DC" w:rsidRPr="004379F8" w:rsidRDefault="00D366DC" w:rsidP="000E4F13">
            <w:pPr>
              <w:spacing w:beforeLines="30" w:before="72" w:afterLines="30" w:after="72"/>
              <w:rPr>
                <w:sz w:val="18"/>
                <w:szCs w:val="18"/>
              </w:rPr>
            </w:pPr>
            <w:r w:rsidRPr="004379F8">
              <w:rPr>
                <w:sz w:val="18"/>
                <w:szCs w:val="18"/>
              </w:rPr>
              <w:t>2.3</w:t>
            </w:r>
          </w:p>
        </w:tc>
        <w:tc>
          <w:tcPr>
            <w:tcW w:w="3260" w:type="dxa"/>
          </w:tcPr>
          <w:p w14:paraId="686B5215" w14:textId="77777777" w:rsidR="00D366DC" w:rsidRPr="004379F8" w:rsidRDefault="00D366DC" w:rsidP="000E4F13">
            <w:pPr>
              <w:spacing w:beforeLines="30" w:before="72" w:afterLines="30" w:after="72"/>
              <w:rPr>
                <w:sz w:val="18"/>
                <w:szCs w:val="18"/>
              </w:rPr>
            </w:pPr>
            <w:r w:rsidRPr="004379F8">
              <w:rPr>
                <w:sz w:val="18"/>
                <w:szCs w:val="18"/>
              </w:rPr>
              <w:t>Select and use appropriate editing and formatting techniques to aid both clarity and navigation</w:t>
            </w:r>
          </w:p>
        </w:tc>
        <w:tc>
          <w:tcPr>
            <w:tcW w:w="6237" w:type="dxa"/>
          </w:tcPr>
          <w:p w14:paraId="686B5216" w14:textId="77777777" w:rsidR="00D366DC" w:rsidRPr="004379F8" w:rsidRDefault="00D366DC" w:rsidP="000E4F13">
            <w:pPr>
              <w:spacing w:beforeLines="30" w:before="72" w:afterLines="30" w:after="72"/>
              <w:rPr>
                <w:i/>
                <w:sz w:val="18"/>
                <w:szCs w:val="18"/>
              </w:rPr>
            </w:pPr>
            <w:r w:rsidRPr="004379F8">
              <w:rPr>
                <w:i/>
                <w:sz w:val="18"/>
                <w:szCs w:val="18"/>
              </w:rPr>
              <w:t>Editing techniques: Editing techniques will vary in line with the type of information, for example: select, copy, cut, paste, undo, redo, drag and drop, find, replace, size, crop, position, change templates</w:t>
            </w:r>
          </w:p>
        </w:tc>
        <w:tc>
          <w:tcPr>
            <w:tcW w:w="3118" w:type="dxa"/>
          </w:tcPr>
          <w:p w14:paraId="686B5217" w14:textId="77777777" w:rsidR="00D366DC" w:rsidRDefault="00D366DC" w:rsidP="004379F8">
            <w:pPr>
              <w:spacing w:before="120" w:after="120"/>
            </w:pPr>
          </w:p>
        </w:tc>
      </w:tr>
      <w:tr w:rsidR="00D366DC" w14:paraId="686B521E" w14:textId="77777777" w:rsidTr="004379F8">
        <w:trPr>
          <w:cantSplit/>
        </w:trPr>
        <w:tc>
          <w:tcPr>
            <w:tcW w:w="1560" w:type="dxa"/>
            <w:vMerge/>
            <w:tcBorders>
              <w:top w:val="nil"/>
            </w:tcBorders>
            <w:shd w:val="clear" w:color="auto" w:fill="D6E3BC"/>
            <w:vAlign w:val="center"/>
          </w:tcPr>
          <w:p w14:paraId="686B5219" w14:textId="77777777" w:rsidR="00D366DC" w:rsidRDefault="00D366DC" w:rsidP="000E4F13">
            <w:pPr>
              <w:spacing w:beforeLines="30" w:before="72" w:afterLines="30" w:after="72"/>
            </w:pPr>
          </w:p>
        </w:tc>
        <w:tc>
          <w:tcPr>
            <w:tcW w:w="851" w:type="dxa"/>
          </w:tcPr>
          <w:p w14:paraId="686B521A" w14:textId="77777777" w:rsidR="00D366DC" w:rsidRPr="004379F8" w:rsidRDefault="00D366DC" w:rsidP="000E4F13">
            <w:pPr>
              <w:spacing w:beforeLines="30" w:before="72" w:afterLines="30" w:after="72"/>
              <w:rPr>
                <w:sz w:val="18"/>
                <w:szCs w:val="18"/>
              </w:rPr>
            </w:pPr>
            <w:r w:rsidRPr="004379F8">
              <w:rPr>
                <w:sz w:val="18"/>
                <w:szCs w:val="18"/>
              </w:rPr>
              <w:t>2.4</w:t>
            </w:r>
          </w:p>
        </w:tc>
        <w:tc>
          <w:tcPr>
            <w:tcW w:w="3260" w:type="dxa"/>
          </w:tcPr>
          <w:p w14:paraId="686B521B" w14:textId="77777777" w:rsidR="00D366DC" w:rsidRPr="004379F8" w:rsidRDefault="00D366DC" w:rsidP="000E4F13">
            <w:pPr>
              <w:spacing w:beforeLines="30" w:before="72" w:afterLines="30" w:after="72"/>
              <w:rPr>
                <w:sz w:val="18"/>
                <w:szCs w:val="18"/>
              </w:rPr>
            </w:pPr>
            <w:r w:rsidRPr="004379F8">
              <w:rPr>
                <w:sz w:val="18"/>
                <w:szCs w:val="18"/>
              </w:rPr>
              <w:t>Select and use appropriate development techniques to link information across pages</w:t>
            </w:r>
          </w:p>
        </w:tc>
        <w:tc>
          <w:tcPr>
            <w:tcW w:w="6237" w:type="dxa"/>
          </w:tcPr>
          <w:p w14:paraId="686B521C" w14:textId="77777777" w:rsidR="00D366DC" w:rsidRPr="004379F8" w:rsidRDefault="00D366DC" w:rsidP="000E4F13">
            <w:pPr>
              <w:spacing w:beforeLines="30" w:before="72" w:afterLines="30" w:after="72"/>
              <w:rPr>
                <w:i/>
                <w:sz w:val="18"/>
                <w:szCs w:val="18"/>
              </w:rPr>
            </w:pPr>
            <w:r w:rsidRPr="004379F8">
              <w:rPr>
                <w:i/>
                <w:sz w:val="18"/>
                <w:szCs w:val="18"/>
              </w:rPr>
              <w:t>Development techniques: Creating links to bookmark text within a page, linking web pages together, adding a link to another website, altering simple code using programming language</w:t>
            </w:r>
          </w:p>
        </w:tc>
        <w:tc>
          <w:tcPr>
            <w:tcW w:w="3118" w:type="dxa"/>
          </w:tcPr>
          <w:p w14:paraId="686B521D" w14:textId="77777777" w:rsidR="00D366DC" w:rsidRDefault="00D366DC" w:rsidP="004379F8">
            <w:pPr>
              <w:spacing w:before="120" w:after="120"/>
            </w:pPr>
          </w:p>
        </w:tc>
      </w:tr>
      <w:tr w:rsidR="00D366DC" w14:paraId="686B5224" w14:textId="77777777" w:rsidTr="004379F8">
        <w:trPr>
          <w:cantSplit/>
        </w:trPr>
        <w:tc>
          <w:tcPr>
            <w:tcW w:w="1560" w:type="dxa"/>
            <w:vMerge/>
            <w:tcBorders>
              <w:top w:val="nil"/>
            </w:tcBorders>
            <w:shd w:val="clear" w:color="auto" w:fill="D6E3BC"/>
            <w:vAlign w:val="center"/>
          </w:tcPr>
          <w:p w14:paraId="686B521F" w14:textId="77777777" w:rsidR="00D366DC" w:rsidRDefault="00D366DC" w:rsidP="000E4F13">
            <w:pPr>
              <w:spacing w:beforeLines="30" w:before="72" w:afterLines="30" w:after="72"/>
            </w:pPr>
          </w:p>
        </w:tc>
        <w:tc>
          <w:tcPr>
            <w:tcW w:w="851" w:type="dxa"/>
          </w:tcPr>
          <w:p w14:paraId="686B5220" w14:textId="77777777" w:rsidR="00D366DC" w:rsidRPr="004379F8" w:rsidRDefault="00D366DC" w:rsidP="000E4F13">
            <w:pPr>
              <w:spacing w:beforeLines="30" w:before="72" w:afterLines="30" w:after="72"/>
              <w:rPr>
                <w:sz w:val="18"/>
                <w:szCs w:val="18"/>
              </w:rPr>
            </w:pPr>
            <w:r w:rsidRPr="004379F8">
              <w:rPr>
                <w:sz w:val="18"/>
                <w:szCs w:val="18"/>
              </w:rPr>
              <w:t>2.5</w:t>
            </w:r>
          </w:p>
        </w:tc>
        <w:tc>
          <w:tcPr>
            <w:tcW w:w="3260" w:type="dxa"/>
          </w:tcPr>
          <w:p w14:paraId="686B5221" w14:textId="77777777" w:rsidR="00D366DC" w:rsidRPr="004379F8" w:rsidRDefault="00D366DC" w:rsidP="000E4F13">
            <w:pPr>
              <w:spacing w:beforeLines="30" w:before="72" w:afterLines="30" w:after="72"/>
              <w:rPr>
                <w:sz w:val="18"/>
                <w:szCs w:val="18"/>
              </w:rPr>
            </w:pPr>
            <w:r w:rsidRPr="004379F8">
              <w:rPr>
                <w:sz w:val="18"/>
                <w:szCs w:val="18"/>
              </w:rPr>
              <w:t>Change the file formats appropriately for content</w:t>
            </w:r>
          </w:p>
        </w:tc>
        <w:tc>
          <w:tcPr>
            <w:tcW w:w="6237" w:type="dxa"/>
          </w:tcPr>
          <w:p w14:paraId="686B5222" w14:textId="77777777" w:rsidR="00D366DC" w:rsidRPr="004379F8" w:rsidRDefault="00D366DC" w:rsidP="000E4F13">
            <w:pPr>
              <w:spacing w:beforeLines="30" w:before="72" w:afterLines="30" w:after="72"/>
              <w:rPr>
                <w:i/>
                <w:sz w:val="18"/>
                <w:szCs w:val="18"/>
              </w:rPr>
            </w:pPr>
            <w:r w:rsidRPr="004379F8">
              <w:rPr>
                <w:i/>
                <w:sz w:val="18"/>
                <w:szCs w:val="18"/>
              </w:rPr>
              <w:t>File formats: Change format of documents to RTF or HTML</w:t>
            </w:r>
          </w:p>
        </w:tc>
        <w:tc>
          <w:tcPr>
            <w:tcW w:w="3118" w:type="dxa"/>
          </w:tcPr>
          <w:p w14:paraId="686B5223" w14:textId="77777777" w:rsidR="00D366DC" w:rsidRDefault="00D366DC" w:rsidP="004379F8">
            <w:pPr>
              <w:spacing w:before="120" w:after="120"/>
            </w:pPr>
          </w:p>
        </w:tc>
      </w:tr>
      <w:tr w:rsidR="00D366DC" w14:paraId="686B522A" w14:textId="77777777" w:rsidTr="004379F8">
        <w:trPr>
          <w:cantSplit/>
        </w:trPr>
        <w:tc>
          <w:tcPr>
            <w:tcW w:w="1560" w:type="dxa"/>
            <w:vMerge/>
            <w:tcBorders>
              <w:top w:val="nil"/>
            </w:tcBorders>
            <w:shd w:val="clear" w:color="auto" w:fill="D6E3BC"/>
            <w:vAlign w:val="center"/>
          </w:tcPr>
          <w:p w14:paraId="686B5225" w14:textId="77777777" w:rsidR="00D366DC" w:rsidRDefault="00D366DC" w:rsidP="000E4F13">
            <w:pPr>
              <w:spacing w:beforeLines="30" w:before="72" w:afterLines="30" w:after="72"/>
            </w:pPr>
          </w:p>
        </w:tc>
        <w:tc>
          <w:tcPr>
            <w:tcW w:w="851" w:type="dxa"/>
          </w:tcPr>
          <w:p w14:paraId="686B5226" w14:textId="77777777" w:rsidR="00D366DC" w:rsidRPr="004379F8" w:rsidRDefault="00D366DC" w:rsidP="000E4F13">
            <w:pPr>
              <w:spacing w:beforeLines="30" w:before="72" w:afterLines="30" w:after="72"/>
              <w:rPr>
                <w:sz w:val="18"/>
                <w:szCs w:val="18"/>
              </w:rPr>
            </w:pPr>
            <w:r w:rsidRPr="004379F8">
              <w:rPr>
                <w:sz w:val="18"/>
                <w:szCs w:val="18"/>
              </w:rPr>
              <w:t>2.6</w:t>
            </w:r>
          </w:p>
        </w:tc>
        <w:tc>
          <w:tcPr>
            <w:tcW w:w="3260" w:type="dxa"/>
          </w:tcPr>
          <w:p w14:paraId="686B5227" w14:textId="77777777" w:rsidR="00D366DC" w:rsidRPr="004379F8" w:rsidRDefault="00D366DC" w:rsidP="000E4F13">
            <w:pPr>
              <w:spacing w:beforeLines="30" w:before="72" w:afterLines="30" w:after="72"/>
              <w:rPr>
                <w:sz w:val="18"/>
                <w:szCs w:val="18"/>
              </w:rPr>
            </w:pPr>
            <w:r w:rsidRPr="004379F8">
              <w:rPr>
                <w:sz w:val="18"/>
                <w:szCs w:val="18"/>
              </w:rPr>
              <w:t>Check web pages meet needs, using IT tools and making corrections as necessary</w:t>
            </w:r>
          </w:p>
        </w:tc>
        <w:tc>
          <w:tcPr>
            <w:tcW w:w="6237" w:type="dxa"/>
          </w:tcPr>
          <w:p w14:paraId="686B5228" w14:textId="77777777" w:rsidR="00D366DC" w:rsidRPr="004379F8" w:rsidRDefault="00D366DC" w:rsidP="000E4F13">
            <w:pPr>
              <w:spacing w:beforeLines="30" w:before="72" w:afterLines="30" w:after="72"/>
              <w:rPr>
                <w:i/>
                <w:sz w:val="18"/>
                <w:szCs w:val="18"/>
              </w:rPr>
            </w:pPr>
            <w:r w:rsidRPr="004379F8">
              <w:rPr>
                <w:i/>
                <w:sz w:val="18"/>
                <w:szCs w:val="18"/>
              </w:rPr>
              <w:t>Check web pages: Will vary depending on the content but may include, for example: Text: Spell check; grammar check, type face and size, hyphenation. Layout: Page layout, margins, line and page breaks, tables, frames, sections. Images: Size, alignment and orientation, suitability of file format, appropriate choice of colour mode and use of filters, fitness for purpose of image resolution</w:t>
            </w:r>
          </w:p>
        </w:tc>
        <w:tc>
          <w:tcPr>
            <w:tcW w:w="3118" w:type="dxa"/>
          </w:tcPr>
          <w:p w14:paraId="686B5229" w14:textId="77777777" w:rsidR="00D366DC" w:rsidRDefault="00D366DC" w:rsidP="004379F8">
            <w:pPr>
              <w:spacing w:before="120" w:after="120"/>
            </w:pPr>
          </w:p>
        </w:tc>
      </w:tr>
      <w:tr w:rsidR="00D366DC" w14:paraId="686B5230" w14:textId="77777777" w:rsidTr="004379F8">
        <w:trPr>
          <w:cantSplit/>
          <w:trHeight w:val="2364"/>
        </w:trPr>
        <w:tc>
          <w:tcPr>
            <w:tcW w:w="1560" w:type="dxa"/>
            <w:tcBorders>
              <w:left w:val="nil"/>
              <w:bottom w:val="nil"/>
              <w:right w:val="nil"/>
            </w:tcBorders>
            <w:vAlign w:val="center"/>
          </w:tcPr>
          <w:p w14:paraId="686B522B" w14:textId="77777777" w:rsidR="00D366DC" w:rsidRPr="004379F8" w:rsidRDefault="00D366DC" w:rsidP="000E4F13">
            <w:pPr>
              <w:spacing w:beforeLines="30" w:before="72" w:afterLines="30" w:after="72"/>
              <w:rPr>
                <w:b/>
                <w:sz w:val="20"/>
                <w:szCs w:val="20"/>
              </w:rPr>
            </w:pPr>
          </w:p>
        </w:tc>
        <w:tc>
          <w:tcPr>
            <w:tcW w:w="851" w:type="dxa"/>
            <w:tcBorders>
              <w:left w:val="nil"/>
              <w:bottom w:val="nil"/>
              <w:right w:val="nil"/>
            </w:tcBorders>
          </w:tcPr>
          <w:p w14:paraId="686B522C" w14:textId="77777777" w:rsidR="00D366DC" w:rsidRPr="004379F8" w:rsidRDefault="00D366DC" w:rsidP="000E4F13">
            <w:pPr>
              <w:spacing w:beforeLines="30" w:before="72" w:afterLines="30" w:after="72"/>
              <w:rPr>
                <w:sz w:val="18"/>
                <w:szCs w:val="18"/>
              </w:rPr>
            </w:pPr>
          </w:p>
        </w:tc>
        <w:tc>
          <w:tcPr>
            <w:tcW w:w="3260" w:type="dxa"/>
            <w:tcBorders>
              <w:left w:val="nil"/>
              <w:bottom w:val="nil"/>
              <w:right w:val="nil"/>
            </w:tcBorders>
          </w:tcPr>
          <w:p w14:paraId="686B522D" w14:textId="77777777" w:rsidR="00D366DC" w:rsidRPr="004379F8" w:rsidRDefault="00D366DC" w:rsidP="000E4F13">
            <w:pPr>
              <w:spacing w:beforeLines="30" w:before="72" w:afterLines="30" w:after="72"/>
              <w:rPr>
                <w:sz w:val="18"/>
                <w:szCs w:val="18"/>
              </w:rPr>
            </w:pPr>
          </w:p>
        </w:tc>
        <w:tc>
          <w:tcPr>
            <w:tcW w:w="6237" w:type="dxa"/>
            <w:tcBorders>
              <w:left w:val="nil"/>
              <w:bottom w:val="nil"/>
              <w:right w:val="nil"/>
            </w:tcBorders>
          </w:tcPr>
          <w:p w14:paraId="686B522E" w14:textId="77777777" w:rsidR="00D366DC" w:rsidRPr="004379F8" w:rsidRDefault="00D366DC" w:rsidP="000E4F13">
            <w:pPr>
              <w:spacing w:beforeLines="30" w:before="72" w:afterLines="30" w:after="72"/>
              <w:rPr>
                <w:i/>
                <w:sz w:val="18"/>
                <w:szCs w:val="18"/>
              </w:rPr>
            </w:pPr>
          </w:p>
        </w:tc>
        <w:tc>
          <w:tcPr>
            <w:tcW w:w="3118" w:type="dxa"/>
            <w:tcBorders>
              <w:left w:val="nil"/>
              <w:bottom w:val="nil"/>
              <w:right w:val="nil"/>
            </w:tcBorders>
          </w:tcPr>
          <w:p w14:paraId="686B522F" w14:textId="77777777" w:rsidR="00D366DC" w:rsidRDefault="00D366DC" w:rsidP="004379F8">
            <w:pPr>
              <w:spacing w:before="120" w:after="120"/>
            </w:pPr>
          </w:p>
        </w:tc>
      </w:tr>
      <w:tr w:rsidR="00D366DC" w14:paraId="686B5236" w14:textId="77777777" w:rsidTr="004379F8">
        <w:trPr>
          <w:cantSplit/>
        </w:trPr>
        <w:tc>
          <w:tcPr>
            <w:tcW w:w="1560" w:type="dxa"/>
            <w:vMerge w:val="restart"/>
            <w:tcBorders>
              <w:top w:val="nil"/>
            </w:tcBorders>
            <w:shd w:val="clear" w:color="auto" w:fill="D6E3BC"/>
            <w:vAlign w:val="center"/>
          </w:tcPr>
          <w:p w14:paraId="686B5231" w14:textId="77777777" w:rsidR="00D366DC" w:rsidRDefault="00D366DC" w:rsidP="000E4F13">
            <w:pPr>
              <w:spacing w:beforeLines="30" w:before="72" w:afterLines="30" w:after="72"/>
            </w:pPr>
            <w:proofErr w:type="gramStart"/>
            <w:r w:rsidRPr="004379F8">
              <w:rPr>
                <w:b/>
                <w:sz w:val="20"/>
                <w:szCs w:val="20"/>
              </w:rPr>
              <w:lastRenderedPageBreak/>
              <w:t>3  Publish</w:t>
            </w:r>
            <w:proofErr w:type="gramEnd"/>
            <w:r w:rsidRPr="004379F8">
              <w:rPr>
                <w:b/>
                <w:sz w:val="20"/>
                <w:szCs w:val="20"/>
              </w:rPr>
              <w:t xml:space="preserve"> websites</w:t>
            </w:r>
          </w:p>
        </w:tc>
        <w:tc>
          <w:tcPr>
            <w:tcW w:w="851" w:type="dxa"/>
            <w:tcBorders>
              <w:top w:val="nil"/>
            </w:tcBorders>
          </w:tcPr>
          <w:p w14:paraId="686B5232" w14:textId="77777777" w:rsidR="00D366DC" w:rsidRDefault="00D366DC" w:rsidP="000E4F13">
            <w:pPr>
              <w:spacing w:beforeLines="30" w:before="72" w:afterLines="30" w:after="72"/>
            </w:pPr>
            <w:r w:rsidRPr="004379F8">
              <w:rPr>
                <w:sz w:val="18"/>
                <w:szCs w:val="18"/>
              </w:rPr>
              <w:t>3.1</w:t>
            </w:r>
          </w:p>
        </w:tc>
        <w:tc>
          <w:tcPr>
            <w:tcW w:w="3260" w:type="dxa"/>
            <w:tcBorders>
              <w:top w:val="nil"/>
            </w:tcBorders>
          </w:tcPr>
          <w:p w14:paraId="686B5233" w14:textId="77777777" w:rsidR="00D366DC" w:rsidRPr="004379F8" w:rsidRDefault="00D366DC" w:rsidP="000E4F13">
            <w:pPr>
              <w:spacing w:beforeLines="30" w:before="72" w:afterLines="30" w:after="72"/>
              <w:rPr>
                <w:sz w:val="18"/>
                <w:szCs w:val="18"/>
              </w:rPr>
            </w:pPr>
            <w:r w:rsidRPr="004379F8">
              <w:rPr>
                <w:sz w:val="18"/>
                <w:szCs w:val="18"/>
              </w:rPr>
              <w:t>Select and use appropriate testing methods to check that all elements of websites are working as planned</w:t>
            </w:r>
          </w:p>
        </w:tc>
        <w:tc>
          <w:tcPr>
            <w:tcW w:w="6237" w:type="dxa"/>
            <w:tcBorders>
              <w:top w:val="nil"/>
            </w:tcBorders>
          </w:tcPr>
          <w:p w14:paraId="686B5234" w14:textId="77777777" w:rsidR="00D366DC" w:rsidRPr="004379F8" w:rsidRDefault="00D366DC" w:rsidP="000E4F13">
            <w:pPr>
              <w:spacing w:beforeLines="30" w:before="72" w:afterLines="30" w:after="72"/>
              <w:rPr>
                <w:i/>
                <w:sz w:val="18"/>
                <w:szCs w:val="18"/>
              </w:rPr>
            </w:pPr>
            <w:r w:rsidRPr="004379F8">
              <w:rPr>
                <w:i/>
                <w:sz w:val="18"/>
                <w:szCs w:val="18"/>
              </w:rPr>
              <w:t>Testing methods: Methods will vary but may include: viewing web pages using browser software, testing navigation round pages within multiple page website, testing external links</w:t>
            </w:r>
          </w:p>
        </w:tc>
        <w:tc>
          <w:tcPr>
            <w:tcW w:w="3118" w:type="dxa"/>
            <w:tcBorders>
              <w:top w:val="nil"/>
            </w:tcBorders>
          </w:tcPr>
          <w:p w14:paraId="686B5235" w14:textId="77777777" w:rsidR="00D366DC" w:rsidRDefault="00D366DC" w:rsidP="004379F8">
            <w:pPr>
              <w:spacing w:before="120" w:after="120"/>
            </w:pPr>
          </w:p>
        </w:tc>
      </w:tr>
      <w:tr w:rsidR="00D366DC" w14:paraId="686B523C" w14:textId="77777777" w:rsidTr="004379F8">
        <w:trPr>
          <w:cantSplit/>
        </w:trPr>
        <w:tc>
          <w:tcPr>
            <w:tcW w:w="1560" w:type="dxa"/>
            <w:vMerge/>
            <w:shd w:val="clear" w:color="auto" w:fill="D6E3BC"/>
          </w:tcPr>
          <w:p w14:paraId="686B5237" w14:textId="77777777" w:rsidR="00D366DC" w:rsidRDefault="00D366DC" w:rsidP="004379F8">
            <w:pPr>
              <w:spacing w:before="120" w:after="120"/>
            </w:pPr>
          </w:p>
        </w:tc>
        <w:tc>
          <w:tcPr>
            <w:tcW w:w="851" w:type="dxa"/>
          </w:tcPr>
          <w:p w14:paraId="686B5238" w14:textId="77777777" w:rsidR="00D366DC" w:rsidRPr="004379F8" w:rsidRDefault="00D366DC" w:rsidP="000E4F13">
            <w:pPr>
              <w:spacing w:beforeLines="30" w:before="72" w:afterLines="30" w:after="72"/>
              <w:rPr>
                <w:sz w:val="18"/>
                <w:szCs w:val="18"/>
              </w:rPr>
            </w:pPr>
            <w:r w:rsidRPr="004379F8">
              <w:rPr>
                <w:sz w:val="18"/>
                <w:szCs w:val="18"/>
              </w:rPr>
              <w:t>3.2</w:t>
            </w:r>
          </w:p>
        </w:tc>
        <w:tc>
          <w:tcPr>
            <w:tcW w:w="3260" w:type="dxa"/>
          </w:tcPr>
          <w:p w14:paraId="686B5239" w14:textId="77777777" w:rsidR="00D366DC" w:rsidRPr="004379F8" w:rsidRDefault="00D366DC" w:rsidP="000E4F13">
            <w:pPr>
              <w:spacing w:beforeLines="30" w:before="72" w:afterLines="30" w:after="72"/>
              <w:rPr>
                <w:sz w:val="18"/>
                <w:szCs w:val="18"/>
              </w:rPr>
            </w:pPr>
            <w:r w:rsidRPr="004379F8">
              <w:rPr>
                <w:sz w:val="18"/>
                <w:szCs w:val="18"/>
              </w:rPr>
              <w:t>Select and use appropriate testing methods to check that all elements of websites are working as planned</w:t>
            </w:r>
          </w:p>
        </w:tc>
        <w:tc>
          <w:tcPr>
            <w:tcW w:w="6237" w:type="dxa"/>
          </w:tcPr>
          <w:p w14:paraId="686B523A" w14:textId="77777777" w:rsidR="00D366DC" w:rsidRPr="004379F8" w:rsidRDefault="00D366DC" w:rsidP="000E4F13">
            <w:pPr>
              <w:spacing w:beforeLines="30" w:before="72" w:afterLines="30" w:after="72"/>
              <w:rPr>
                <w:i/>
                <w:sz w:val="18"/>
                <w:szCs w:val="18"/>
              </w:rPr>
            </w:pPr>
          </w:p>
        </w:tc>
        <w:tc>
          <w:tcPr>
            <w:tcW w:w="3118" w:type="dxa"/>
          </w:tcPr>
          <w:p w14:paraId="686B523B" w14:textId="77777777" w:rsidR="00D366DC" w:rsidRDefault="00D366DC" w:rsidP="004379F8">
            <w:pPr>
              <w:spacing w:before="120" w:after="120"/>
            </w:pPr>
          </w:p>
        </w:tc>
      </w:tr>
      <w:tr w:rsidR="00D366DC" w14:paraId="686B5242" w14:textId="77777777" w:rsidTr="004379F8">
        <w:trPr>
          <w:cantSplit/>
        </w:trPr>
        <w:tc>
          <w:tcPr>
            <w:tcW w:w="1560" w:type="dxa"/>
            <w:vMerge/>
            <w:shd w:val="clear" w:color="auto" w:fill="D6E3BC"/>
          </w:tcPr>
          <w:p w14:paraId="686B523D" w14:textId="77777777" w:rsidR="00D366DC" w:rsidRDefault="00D366DC" w:rsidP="004379F8">
            <w:pPr>
              <w:spacing w:before="120" w:after="120"/>
            </w:pPr>
          </w:p>
        </w:tc>
        <w:tc>
          <w:tcPr>
            <w:tcW w:w="851" w:type="dxa"/>
          </w:tcPr>
          <w:p w14:paraId="686B523E" w14:textId="77777777" w:rsidR="00D366DC" w:rsidRPr="004379F8" w:rsidRDefault="00D366DC" w:rsidP="000E4F13">
            <w:pPr>
              <w:spacing w:beforeLines="30" w:before="72" w:afterLines="30" w:after="72"/>
              <w:rPr>
                <w:sz w:val="18"/>
                <w:szCs w:val="18"/>
              </w:rPr>
            </w:pPr>
            <w:r w:rsidRPr="004379F8">
              <w:rPr>
                <w:sz w:val="18"/>
                <w:szCs w:val="18"/>
              </w:rPr>
              <w:t>3.3</w:t>
            </w:r>
          </w:p>
        </w:tc>
        <w:tc>
          <w:tcPr>
            <w:tcW w:w="3260" w:type="dxa"/>
          </w:tcPr>
          <w:p w14:paraId="686B523F" w14:textId="77777777" w:rsidR="00D366DC" w:rsidRPr="004379F8" w:rsidRDefault="00D366DC" w:rsidP="000E4F13">
            <w:pPr>
              <w:spacing w:beforeLines="30" w:before="72" w:afterLines="30" w:after="72"/>
              <w:rPr>
                <w:sz w:val="18"/>
                <w:szCs w:val="18"/>
              </w:rPr>
            </w:pPr>
            <w:r w:rsidRPr="004379F8">
              <w:rPr>
                <w:sz w:val="18"/>
                <w:szCs w:val="18"/>
              </w:rPr>
              <w:t>Select and use an appropriate programme to upload and publish the website</w:t>
            </w:r>
          </w:p>
        </w:tc>
        <w:tc>
          <w:tcPr>
            <w:tcW w:w="6237" w:type="dxa"/>
          </w:tcPr>
          <w:p w14:paraId="686B5240" w14:textId="77777777" w:rsidR="00D366DC" w:rsidRPr="004379F8" w:rsidRDefault="00D366DC" w:rsidP="000E4F13">
            <w:pPr>
              <w:spacing w:beforeLines="30" w:before="72" w:afterLines="30" w:after="72"/>
              <w:rPr>
                <w:i/>
                <w:sz w:val="18"/>
                <w:szCs w:val="18"/>
              </w:rPr>
            </w:pPr>
            <w:r w:rsidRPr="004379F8">
              <w:rPr>
                <w:i/>
                <w:sz w:val="18"/>
                <w:szCs w:val="18"/>
              </w:rPr>
              <w:t>Upload and publish website: Upload content to a template, use file exchange programme to upload and publish (</w:t>
            </w:r>
            <w:proofErr w:type="spellStart"/>
            <w:r w:rsidRPr="004379F8">
              <w:rPr>
                <w:i/>
                <w:sz w:val="18"/>
                <w:szCs w:val="18"/>
              </w:rPr>
              <w:t>eg</w:t>
            </w:r>
            <w:proofErr w:type="spellEnd"/>
            <w:r w:rsidRPr="004379F8">
              <w:rPr>
                <w:i/>
                <w:sz w:val="18"/>
                <w:szCs w:val="18"/>
              </w:rPr>
              <w:t xml:space="preserve"> FTP or HTTP)</w:t>
            </w:r>
          </w:p>
        </w:tc>
        <w:tc>
          <w:tcPr>
            <w:tcW w:w="3118" w:type="dxa"/>
          </w:tcPr>
          <w:p w14:paraId="686B5241" w14:textId="77777777" w:rsidR="00D366DC" w:rsidRDefault="00D366DC" w:rsidP="004379F8">
            <w:pPr>
              <w:spacing w:before="120" w:after="120"/>
            </w:pPr>
          </w:p>
        </w:tc>
      </w:tr>
      <w:tr w:rsidR="00D366DC" w14:paraId="686B5248" w14:textId="77777777" w:rsidTr="004379F8">
        <w:trPr>
          <w:cantSplit/>
        </w:trPr>
        <w:tc>
          <w:tcPr>
            <w:tcW w:w="1560" w:type="dxa"/>
            <w:vMerge/>
            <w:shd w:val="clear" w:color="auto" w:fill="D6E3BC"/>
          </w:tcPr>
          <w:p w14:paraId="686B5243" w14:textId="77777777" w:rsidR="00D366DC" w:rsidRDefault="00D366DC" w:rsidP="004379F8">
            <w:pPr>
              <w:spacing w:before="120" w:after="120"/>
            </w:pPr>
          </w:p>
        </w:tc>
        <w:tc>
          <w:tcPr>
            <w:tcW w:w="851" w:type="dxa"/>
          </w:tcPr>
          <w:p w14:paraId="686B5244" w14:textId="77777777" w:rsidR="00D366DC" w:rsidRPr="004379F8" w:rsidRDefault="00D366DC" w:rsidP="000E4F13">
            <w:pPr>
              <w:spacing w:beforeLines="30" w:before="72" w:afterLines="30" w:after="72"/>
              <w:rPr>
                <w:sz w:val="18"/>
                <w:szCs w:val="18"/>
              </w:rPr>
            </w:pPr>
            <w:r w:rsidRPr="004379F8">
              <w:rPr>
                <w:sz w:val="18"/>
                <w:szCs w:val="18"/>
              </w:rPr>
              <w:t>3.4</w:t>
            </w:r>
          </w:p>
        </w:tc>
        <w:tc>
          <w:tcPr>
            <w:tcW w:w="3260" w:type="dxa"/>
          </w:tcPr>
          <w:p w14:paraId="686B5245" w14:textId="77777777" w:rsidR="00D366DC" w:rsidRPr="004379F8" w:rsidRDefault="00D366DC" w:rsidP="000E4F13">
            <w:pPr>
              <w:spacing w:beforeLines="30" w:before="72" w:afterLines="30" w:after="72"/>
              <w:rPr>
                <w:sz w:val="18"/>
                <w:szCs w:val="18"/>
              </w:rPr>
            </w:pPr>
            <w:r w:rsidRPr="004379F8">
              <w:rPr>
                <w:sz w:val="18"/>
                <w:szCs w:val="18"/>
              </w:rPr>
              <w:t>Respond appropriately to problems with multiple page websites</w:t>
            </w:r>
          </w:p>
        </w:tc>
        <w:tc>
          <w:tcPr>
            <w:tcW w:w="6237" w:type="dxa"/>
          </w:tcPr>
          <w:p w14:paraId="686B5246" w14:textId="77777777" w:rsidR="00D366DC" w:rsidRPr="004379F8" w:rsidRDefault="00D366DC" w:rsidP="000E4F13">
            <w:pPr>
              <w:spacing w:beforeLines="30" w:before="72" w:afterLines="30" w:after="72"/>
              <w:rPr>
                <w:i/>
                <w:sz w:val="18"/>
                <w:szCs w:val="18"/>
              </w:rPr>
            </w:pPr>
            <w:r w:rsidRPr="004379F8">
              <w:rPr>
                <w:i/>
                <w:sz w:val="18"/>
                <w:szCs w:val="18"/>
              </w:rPr>
              <w:t>Problems with websites: Problems may vary, but could include: content that is not appropriate for the template or missing, text that is not readable or missing, images that are oriented or sized wrongly, navigation that does not work as planned; multimedia features (</w:t>
            </w:r>
            <w:proofErr w:type="spellStart"/>
            <w:r w:rsidRPr="004379F8">
              <w:rPr>
                <w:i/>
                <w:sz w:val="18"/>
                <w:szCs w:val="18"/>
              </w:rPr>
              <w:t>eg</w:t>
            </w:r>
            <w:proofErr w:type="spellEnd"/>
            <w:r w:rsidRPr="004379F8">
              <w:rPr>
                <w:i/>
                <w:sz w:val="18"/>
                <w:szCs w:val="18"/>
              </w:rPr>
              <w:t xml:space="preserve"> sound levels, image resolution, synchronisation of sound and images)</w:t>
            </w:r>
          </w:p>
        </w:tc>
        <w:tc>
          <w:tcPr>
            <w:tcW w:w="3118" w:type="dxa"/>
          </w:tcPr>
          <w:p w14:paraId="686B5247" w14:textId="77777777" w:rsidR="00D366DC" w:rsidRDefault="00D366DC" w:rsidP="004379F8">
            <w:pPr>
              <w:spacing w:before="120" w:after="120"/>
            </w:pPr>
          </w:p>
        </w:tc>
      </w:tr>
    </w:tbl>
    <w:p w14:paraId="686B5249" w14:textId="77777777" w:rsidR="00D366DC" w:rsidRDefault="00D366DC"/>
    <w:p w14:paraId="686B524A" w14:textId="77777777" w:rsidR="00D366DC" w:rsidRDefault="00D366DC">
      <w:r>
        <w:br w:type="page"/>
      </w:r>
    </w:p>
    <w:p w14:paraId="686B524B" w14:textId="77777777" w:rsidR="00D366DC" w:rsidRDefault="00D366DC"/>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D366DC" w14:paraId="686B524D" w14:textId="77777777" w:rsidTr="004379F8">
        <w:trPr>
          <w:trHeight w:val="336"/>
          <w:jc w:val="center"/>
        </w:trPr>
        <w:tc>
          <w:tcPr>
            <w:tcW w:w="15168" w:type="dxa"/>
            <w:gridSpan w:val="5"/>
            <w:shd w:val="clear" w:color="auto" w:fill="D6E3BC"/>
          </w:tcPr>
          <w:p w14:paraId="686B524C" w14:textId="77777777" w:rsidR="00D366DC" w:rsidRPr="004379F8" w:rsidRDefault="00D366DC" w:rsidP="000E4F13">
            <w:pPr>
              <w:spacing w:beforeLines="30" w:before="72" w:afterLines="30" w:after="72"/>
              <w:jc w:val="center"/>
              <w:rPr>
                <w:rFonts w:cs="Arial"/>
                <w:b/>
                <w:bCs/>
                <w:sz w:val="20"/>
                <w:szCs w:val="20"/>
              </w:rPr>
            </w:pPr>
            <w:r w:rsidRPr="004379F8">
              <w:rPr>
                <w:rFonts w:cs="Arial"/>
                <w:b/>
                <w:bCs/>
                <w:sz w:val="20"/>
                <w:szCs w:val="20"/>
              </w:rPr>
              <w:t>Assessment Report</w:t>
            </w:r>
          </w:p>
        </w:tc>
      </w:tr>
      <w:tr w:rsidR="00D366DC" w14:paraId="686B5250" w14:textId="77777777" w:rsidTr="004379F8">
        <w:trPr>
          <w:trHeight w:val="3371"/>
          <w:jc w:val="center"/>
        </w:trPr>
        <w:tc>
          <w:tcPr>
            <w:tcW w:w="15168" w:type="dxa"/>
            <w:gridSpan w:val="5"/>
          </w:tcPr>
          <w:p w14:paraId="686B524E" w14:textId="77777777" w:rsidR="00D366DC" w:rsidRPr="004379F8" w:rsidRDefault="00D366DC" w:rsidP="004379F8">
            <w:pPr>
              <w:spacing w:before="120" w:after="120"/>
              <w:rPr>
                <w:rFonts w:cs="Arial"/>
                <w:bCs/>
                <w:sz w:val="20"/>
                <w:szCs w:val="20"/>
              </w:rPr>
            </w:pPr>
            <w:r w:rsidRPr="004379F8">
              <w:rPr>
                <w:rFonts w:cs="Arial"/>
                <w:b/>
                <w:bCs/>
                <w:sz w:val="20"/>
                <w:szCs w:val="20"/>
              </w:rPr>
              <w:t xml:space="preserve">Assessor feedback / comments </w:t>
            </w:r>
            <w:r w:rsidRPr="004379F8">
              <w:rPr>
                <w:rFonts w:cs="Arial"/>
                <w:bCs/>
                <w:sz w:val="20"/>
                <w:szCs w:val="20"/>
              </w:rPr>
              <w:t>(</w:t>
            </w:r>
            <w:proofErr w:type="gramStart"/>
            <w:r w:rsidRPr="004379F8">
              <w:rPr>
                <w:rFonts w:cs="Arial"/>
                <w:bCs/>
                <w:sz w:val="20"/>
                <w:szCs w:val="20"/>
              </w:rPr>
              <w:t>continue on</w:t>
            </w:r>
            <w:proofErr w:type="gramEnd"/>
            <w:r w:rsidRPr="004379F8">
              <w:rPr>
                <w:rFonts w:cs="Arial"/>
                <w:bCs/>
                <w:sz w:val="20"/>
                <w:szCs w:val="20"/>
              </w:rPr>
              <w:t xml:space="preserve"> additional sheet / assessment report if necessary)</w:t>
            </w:r>
          </w:p>
          <w:p w14:paraId="686B524F" w14:textId="77777777" w:rsidR="00D366DC" w:rsidRPr="004379F8" w:rsidRDefault="00D366DC" w:rsidP="004379F8">
            <w:pPr>
              <w:spacing w:before="120" w:after="120"/>
              <w:rPr>
                <w:rFonts w:cs="Arial"/>
                <w:bCs/>
                <w:sz w:val="20"/>
                <w:szCs w:val="20"/>
              </w:rPr>
            </w:pPr>
          </w:p>
        </w:tc>
      </w:tr>
      <w:tr w:rsidR="00D366DC" w14:paraId="686B5253" w14:textId="77777777" w:rsidTr="004379F8">
        <w:trPr>
          <w:trHeight w:val="2208"/>
          <w:jc w:val="center"/>
        </w:trPr>
        <w:tc>
          <w:tcPr>
            <w:tcW w:w="15168" w:type="dxa"/>
            <w:gridSpan w:val="5"/>
          </w:tcPr>
          <w:p w14:paraId="686B5251" w14:textId="77777777" w:rsidR="00D366DC" w:rsidRPr="004379F8" w:rsidRDefault="00D366DC" w:rsidP="004379F8">
            <w:pPr>
              <w:spacing w:before="120" w:after="120"/>
              <w:rPr>
                <w:rFonts w:cs="Arial"/>
                <w:bCs/>
                <w:sz w:val="20"/>
                <w:szCs w:val="20"/>
              </w:rPr>
            </w:pPr>
            <w:r w:rsidRPr="004379F8">
              <w:rPr>
                <w:rFonts w:cs="Arial"/>
                <w:b/>
                <w:bCs/>
                <w:sz w:val="20"/>
                <w:szCs w:val="20"/>
              </w:rPr>
              <w:t xml:space="preserve">Internal Verifier actions / comments / feedback </w:t>
            </w:r>
          </w:p>
          <w:p w14:paraId="686B5252" w14:textId="77777777" w:rsidR="00D366DC" w:rsidRPr="004379F8" w:rsidRDefault="00D366DC" w:rsidP="004379F8">
            <w:pPr>
              <w:spacing w:before="120" w:after="120"/>
              <w:rPr>
                <w:rFonts w:cs="Arial"/>
                <w:bCs/>
                <w:sz w:val="20"/>
                <w:szCs w:val="20"/>
              </w:rPr>
            </w:pPr>
          </w:p>
        </w:tc>
      </w:tr>
      <w:tr w:rsidR="00D366DC" w:rsidRPr="00C641E8" w14:paraId="686B525F" w14:textId="77777777" w:rsidTr="004379F8">
        <w:trPr>
          <w:trHeight w:val="983"/>
          <w:jc w:val="center"/>
        </w:trPr>
        <w:tc>
          <w:tcPr>
            <w:tcW w:w="2103" w:type="dxa"/>
            <w:shd w:val="clear" w:color="auto" w:fill="D6E3BC"/>
          </w:tcPr>
          <w:p w14:paraId="686B5254" w14:textId="77777777" w:rsidR="00D366DC" w:rsidRPr="004379F8" w:rsidRDefault="00D366DC" w:rsidP="004379F8">
            <w:pPr>
              <w:spacing w:before="120" w:after="120"/>
              <w:rPr>
                <w:rFonts w:cs="Arial"/>
                <w:b/>
                <w:bCs/>
                <w:sz w:val="20"/>
                <w:szCs w:val="20"/>
              </w:rPr>
            </w:pPr>
            <w:r w:rsidRPr="004379F8">
              <w:rPr>
                <w:rFonts w:cs="Arial"/>
                <w:b/>
                <w:bCs/>
                <w:sz w:val="20"/>
                <w:szCs w:val="20"/>
              </w:rPr>
              <w:t xml:space="preserve">Assessor signature: </w:t>
            </w:r>
          </w:p>
        </w:tc>
        <w:tc>
          <w:tcPr>
            <w:tcW w:w="4844" w:type="dxa"/>
          </w:tcPr>
          <w:p w14:paraId="686B5255" w14:textId="77777777" w:rsidR="00D366DC" w:rsidRPr="004379F8" w:rsidRDefault="00D366DC" w:rsidP="000E4F13">
            <w:pPr>
              <w:spacing w:beforeLines="30" w:before="72" w:afterLines="30" w:after="72"/>
              <w:rPr>
                <w:rFonts w:cs="Arial"/>
                <w:sz w:val="20"/>
                <w:szCs w:val="20"/>
              </w:rPr>
            </w:pPr>
          </w:p>
          <w:p w14:paraId="686B5256" w14:textId="77777777" w:rsidR="00D366DC" w:rsidRPr="004379F8" w:rsidRDefault="00D366DC" w:rsidP="000E4F13">
            <w:pPr>
              <w:spacing w:beforeLines="30" w:before="72" w:afterLines="30" w:after="72"/>
              <w:rPr>
                <w:rFonts w:cs="Arial"/>
                <w:sz w:val="20"/>
                <w:szCs w:val="20"/>
              </w:rPr>
            </w:pPr>
          </w:p>
        </w:tc>
        <w:tc>
          <w:tcPr>
            <w:tcW w:w="1559" w:type="dxa"/>
            <w:shd w:val="clear" w:color="auto" w:fill="D6E3BC"/>
          </w:tcPr>
          <w:p w14:paraId="686B5257" w14:textId="77777777" w:rsidR="00D366DC" w:rsidRPr="004379F8" w:rsidRDefault="00D366DC" w:rsidP="004379F8">
            <w:pPr>
              <w:spacing w:before="120" w:after="120"/>
              <w:rPr>
                <w:rFonts w:cs="Arial"/>
                <w:b/>
                <w:bCs/>
                <w:sz w:val="20"/>
                <w:szCs w:val="20"/>
              </w:rPr>
            </w:pPr>
            <w:r w:rsidRPr="004379F8">
              <w:rPr>
                <w:rFonts w:cs="Arial"/>
                <w:b/>
                <w:bCs/>
                <w:sz w:val="20"/>
                <w:szCs w:val="20"/>
              </w:rPr>
              <w:t>Assessment date:</w:t>
            </w:r>
          </w:p>
        </w:tc>
        <w:tc>
          <w:tcPr>
            <w:tcW w:w="3118" w:type="dxa"/>
          </w:tcPr>
          <w:p w14:paraId="686B5258" w14:textId="77777777" w:rsidR="00D366DC" w:rsidRPr="004379F8" w:rsidRDefault="00D366DC" w:rsidP="000E4F13">
            <w:pPr>
              <w:spacing w:beforeLines="30" w:before="72" w:afterLines="30" w:after="72"/>
              <w:rPr>
                <w:rFonts w:cs="Arial"/>
                <w:sz w:val="20"/>
                <w:szCs w:val="20"/>
              </w:rPr>
            </w:pPr>
          </w:p>
        </w:tc>
        <w:tc>
          <w:tcPr>
            <w:tcW w:w="3544" w:type="dxa"/>
            <w:vMerge w:val="restart"/>
            <w:shd w:val="clear" w:color="auto" w:fill="D6E3BC"/>
          </w:tcPr>
          <w:p w14:paraId="686B5259" w14:textId="77777777" w:rsidR="00D366DC" w:rsidRPr="004379F8" w:rsidRDefault="00D366DC" w:rsidP="000E4F13">
            <w:pPr>
              <w:spacing w:beforeLines="30" w:before="72" w:afterLines="30" w:after="72"/>
              <w:rPr>
                <w:rFonts w:cs="Arial"/>
                <w:b/>
                <w:sz w:val="20"/>
                <w:szCs w:val="20"/>
              </w:rPr>
            </w:pPr>
            <w:r w:rsidRPr="004379F8">
              <w:rPr>
                <w:rFonts w:cs="Arial"/>
                <w:b/>
                <w:sz w:val="20"/>
                <w:szCs w:val="20"/>
              </w:rPr>
              <w:t>Reason for IV:</w:t>
            </w:r>
          </w:p>
          <w:p w14:paraId="686B525A" w14:textId="77777777" w:rsidR="00D366DC" w:rsidRPr="004379F8" w:rsidRDefault="00D366DC" w:rsidP="000E4F13">
            <w:pPr>
              <w:spacing w:beforeLines="30" w:before="72" w:afterLines="30" w:after="72"/>
              <w:rPr>
                <w:rFonts w:cs="Arial"/>
                <w:b/>
                <w:sz w:val="20"/>
                <w:szCs w:val="20"/>
              </w:rPr>
            </w:pPr>
            <w:r w:rsidRPr="004379F8">
              <w:rPr>
                <w:rFonts w:cs="Arial"/>
                <w:b/>
                <w:sz w:val="20"/>
                <w:szCs w:val="20"/>
              </w:rPr>
              <w:t>New Assessor</w:t>
            </w:r>
            <w:r w:rsidRPr="004379F8">
              <w:rPr>
                <w:rFonts w:cs="Arial"/>
                <w:b/>
                <w:sz w:val="20"/>
                <w:szCs w:val="20"/>
              </w:rPr>
              <w:tab/>
            </w:r>
            <w:r w:rsidRPr="004379F8">
              <w:rPr>
                <w:rFonts w:cs="Arial"/>
                <w:b/>
                <w:sz w:val="20"/>
                <w:szCs w:val="20"/>
              </w:rPr>
              <w:tab/>
            </w:r>
            <w:r w:rsidRPr="004379F8">
              <w:rPr>
                <w:rFonts w:cs="Arial"/>
                <w:b/>
                <w:sz w:val="20"/>
                <w:szCs w:val="20"/>
              </w:rPr>
              <w:tab/>
            </w:r>
            <w:r w:rsidRPr="004379F8">
              <w:rPr>
                <w:bCs/>
                <w:kern w:val="32"/>
                <w:szCs w:val="20"/>
              </w:rPr>
              <w:fldChar w:fldCharType="begin">
                <w:ffData>
                  <w:name w:val="Check4"/>
                  <w:enabled/>
                  <w:calcOnExit w:val="0"/>
                  <w:checkBox>
                    <w:sizeAuto/>
                    <w:default w:val="0"/>
                  </w:checkBox>
                </w:ffData>
              </w:fldChar>
            </w:r>
            <w:r w:rsidRPr="004379F8">
              <w:rPr>
                <w:bCs/>
                <w:kern w:val="32"/>
                <w:szCs w:val="20"/>
              </w:rPr>
              <w:instrText xml:space="preserve"> FORMCHECKBOX </w:instrText>
            </w:r>
            <w:r w:rsidR="003E045A">
              <w:rPr>
                <w:bCs/>
                <w:kern w:val="32"/>
                <w:szCs w:val="20"/>
              </w:rPr>
            </w:r>
            <w:r w:rsidR="003E045A">
              <w:rPr>
                <w:bCs/>
                <w:kern w:val="32"/>
                <w:szCs w:val="20"/>
              </w:rPr>
              <w:fldChar w:fldCharType="separate"/>
            </w:r>
            <w:r w:rsidRPr="004379F8">
              <w:rPr>
                <w:bCs/>
                <w:kern w:val="32"/>
                <w:szCs w:val="20"/>
              </w:rPr>
              <w:fldChar w:fldCharType="end"/>
            </w:r>
          </w:p>
          <w:p w14:paraId="686B525B" w14:textId="77777777" w:rsidR="00D366DC" w:rsidRPr="004379F8" w:rsidRDefault="00D366DC" w:rsidP="000E4F13">
            <w:pPr>
              <w:spacing w:beforeLines="30" w:before="72" w:afterLines="30" w:after="72"/>
              <w:rPr>
                <w:rFonts w:cs="Arial"/>
                <w:b/>
                <w:sz w:val="20"/>
                <w:szCs w:val="20"/>
              </w:rPr>
            </w:pPr>
            <w:r w:rsidRPr="004379F8">
              <w:rPr>
                <w:rFonts w:cs="Arial"/>
                <w:b/>
                <w:sz w:val="20"/>
                <w:szCs w:val="20"/>
              </w:rPr>
              <w:t>Random Sample</w:t>
            </w:r>
            <w:r w:rsidRPr="004379F8">
              <w:rPr>
                <w:rFonts w:cs="Arial"/>
                <w:b/>
                <w:sz w:val="20"/>
                <w:szCs w:val="20"/>
              </w:rPr>
              <w:tab/>
            </w:r>
            <w:r w:rsidRPr="004379F8">
              <w:rPr>
                <w:rFonts w:cs="Arial"/>
                <w:b/>
                <w:sz w:val="20"/>
                <w:szCs w:val="20"/>
              </w:rPr>
              <w:tab/>
            </w:r>
            <w:r w:rsidRPr="004379F8">
              <w:rPr>
                <w:bCs/>
                <w:kern w:val="32"/>
                <w:szCs w:val="20"/>
              </w:rPr>
              <w:fldChar w:fldCharType="begin">
                <w:ffData>
                  <w:name w:val="Check4"/>
                  <w:enabled/>
                  <w:calcOnExit w:val="0"/>
                  <w:checkBox>
                    <w:sizeAuto/>
                    <w:default w:val="0"/>
                  </w:checkBox>
                </w:ffData>
              </w:fldChar>
            </w:r>
            <w:r w:rsidRPr="004379F8">
              <w:rPr>
                <w:bCs/>
                <w:kern w:val="32"/>
                <w:szCs w:val="20"/>
              </w:rPr>
              <w:instrText xml:space="preserve"> FORMCHECKBOX </w:instrText>
            </w:r>
            <w:r w:rsidR="003E045A">
              <w:rPr>
                <w:bCs/>
                <w:kern w:val="32"/>
                <w:szCs w:val="20"/>
              </w:rPr>
            </w:r>
            <w:r w:rsidR="003E045A">
              <w:rPr>
                <w:bCs/>
                <w:kern w:val="32"/>
                <w:szCs w:val="20"/>
              </w:rPr>
              <w:fldChar w:fldCharType="separate"/>
            </w:r>
            <w:r w:rsidRPr="004379F8">
              <w:rPr>
                <w:bCs/>
                <w:kern w:val="32"/>
                <w:szCs w:val="20"/>
              </w:rPr>
              <w:fldChar w:fldCharType="end"/>
            </w:r>
          </w:p>
          <w:p w14:paraId="686B525C" w14:textId="77777777" w:rsidR="00D366DC" w:rsidRPr="004379F8" w:rsidRDefault="00D366DC" w:rsidP="000E4F13">
            <w:pPr>
              <w:spacing w:beforeLines="30" w:before="72" w:afterLines="30" w:after="72"/>
              <w:rPr>
                <w:bCs/>
                <w:kern w:val="32"/>
                <w:szCs w:val="20"/>
              </w:rPr>
            </w:pPr>
            <w:r w:rsidRPr="004379F8">
              <w:rPr>
                <w:rFonts w:cs="Arial"/>
                <w:b/>
                <w:sz w:val="20"/>
                <w:szCs w:val="20"/>
              </w:rPr>
              <w:t>New Unit/Qualification</w:t>
            </w:r>
            <w:r w:rsidRPr="004379F8">
              <w:rPr>
                <w:rFonts w:cs="Arial"/>
                <w:b/>
                <w:sz w:val="20"/>
                <w:szCs w:val="20"/>
              </w:rPr>
              <w:tab/>
            </w:r>
            <w:r>
              <w:t xml:space="preserve"> </w:t>
            </w:r>
            <w:r>
              <w:tab/>
            </w:r>
            <w:r w:rsidRPr="004379F8">
              <w:rPr>
                <w:bCs/>
                <w:kern w:val="32"/>
                <w:szCs w:val="20"/>
              </w:rPr>
              <w:fldChar w:fldCharType="begin">
                <w:ffData>
                  <w:name w:val="Check4"/>
                  <w:enabled/>
                  <w:calcOnExit w:val="0"/>
                  <w:checkBox>
                    <w:sizeAuto/>
                    <w:default w:val="0"/>
                  </w:checkBox>
                </w:ffData>
              </w:fldChar>
            </w:r>
            <w:r w:rsidRPr="004379F8">
              <w:rPr>
                <w:bCs/>
                <w:kern w:val="32"/>
                <w:szCs w:val="20"/>
              </w:rPr>
              <w:instrText xml:space="preserve"> FORMCHECKBOX </w:instrText>
            </w:r>
            <w:r w:rsidR="003E045A">
              <w:rPr>
                <w:bCs/>
                <w:kern w:val="32"/>
                <w:szCs w:val="20"/>
              </w:rPr>
            </w:r>
            <w:r w:rsidR="003E045A">
              <w:rPr>
                <w:bCs/>
                <w:kern w:val="32"/>
                <w:szCs w:val="20"/>
              </w:rPr>
              <w:fldChar w:fldCharType="separate"/>
            </w:r>
            <w:r w:rsidRPr="004379F8">
              <w:rPr>
                <w:bCs/>
                <w:kern w:val="32"/>
                <w:szCs w:val="20"/>
              </w:rPr>
              <w:fldChar w:fldCharType="end"/>
            </w:r>
          </w:p>
          <w:p w14:paraId="686B525D" w14:textId="77777777" w:rsidR="00D366DC" w:rsidRPr="004379F8" w:rsidRDefault="00D366DC" w:rsidP="000E4F13">
            <w:pPr>
              <w:spacing w:beforeLines="30" w:before="72" w:afterLines="30" w:after="72"/>
              <w:rPr>
                <w:bCs/>
                <w:kern w:val="32"/>
                <w:szCs w:val="20"/>
              </w:rPr>
            </w:pPr>
            <w:r w:rsidRPr="004379F8">
              <w:rPr>
                <w:rFonts w:cs="Arial"/>
                <w:b/>
                <w:sz w:val="20"/>
                <w:szCs w:val="20"/>
              </w:rPr>
              <w:t>Other</w:t>
            </w:r>
            <w:r w:rsidRPr="004379F8">
              <w:rPr>
                <w:rFonts w:cs="Arial"/>
                <w:b/>
                <w:sz w:val="20"/>
                <w:szCs w:val="20"/>
              </w:rPr>
              <w:tab/>
            </w:r>
            <w:r w:rsidRPr="004379F8">
              <w:rPr>
                <w:bCs/>
                <w:kern w:val="32"/>
                <w:szCs w:val="20"/>
              </w:rPr>
              <w:tab/>
            </w:r>
            <w:r w:rsidRPr="004379F8">
              <w:rPr>
                <w:bCs/>
                <w:kern w:val="32"/>
                <w:szCs w:val="20"/>
              </w:rPr>
              <w:tab/>
            </w:r>
            <w:r w:rsidRPr="004379F8">
              <w:rPr>
                <w:bCs/>
                <w:kern w:val="32"/>
                <w:szCs w:val="20"/>
              </w:rPr>
              <w:tab/>
            </w:r>
            <w:r w:rsidRPr="004379F8">
              <w:rPr>
                <w:bCs/>
                <w:kern w:val="32"/>
                <w:szCs w:val="20"/>
              </w:rPr>
              <w:fldChar w:fldCharType="begin">
                <w:ffData>
                  <w:name w:val="Check4"/>
                  <w:enabled/>
                  <w:calcOnExit w:val="0"/>
                  <w:checkBox>
                    <w:sizeAuto/>
                    <w:default w:val="0"/>
                  </w:checkBox>
                </w:ffData>
              </w:fldChar>
            </w:r>
            <w:r w:rsidRPr="004379F8">
              <w:rPr>
                <w:bCs/>
                <w:kern w:val="32"/>
                <w:szCs w:val="20"/>
              </w:rPr>
              <w:instrText xml:space="preserve"> FORMCHECKBOX </w:instrText>
            </w:r>
            <w:r w:rsidR="003E045A">
              <w:rPr>
                <w:bCs/>
                <w:kern w:val="32"/>
                <w:szCs w:val="20"/>
              </w:rPr>
            </w:r>
            <w:r w:rsidR="003E045A">
              <w:rPr>
                <w:bCs/>
                <w:kern w:val="32"/>
                <w:szCs w:val="20"/>
              </w:rPr>
              <w:fldChar w:fldCharType="separate"/>
            </w:r>
            <w:r w:rsidRPr="004379F8">
              <w:rPr>
                <w:bCs/>
                <w:kern w:val="32"/>
                <w:szCs w:val="20"/>
              </w:rPr>
              <w:fldChar w:fldCharType="end"/>
            </w:r>
          </w:p>
          <w:p w14:paraId="686B525E" w14:textId="77777777" w:rsidR="00D366DC" w:rsidRPr="004379F8" w:rsidRDefault="00D366DC" w:rsidP="000E4F13">
            <w:pPr>
              <w:spacing w:beforeLines="30" w:before="72" w:afterLines="30" w:after="72"/>
              <w:rPr>
                <w:rFonts w:cs="Arial"/>
                <w:b/>
                <w:sz w:val="20"/>
                <w:szCs w:val="20"/>
              </w:rPr>
            </w:pPr>
          </w:p>
        </w:tc>
      </w:tr>
      <w:tr w:rsidR="00D366DC" w:rsidRPr="00C641E8" w14:paraId="686B5266" w14:textId="77777777" w:rsidTr="004379F8">
        <w:trPr>
          <w:trHeight w:val="983"/>
          <w:jc w:val="center"/>
        </w:trPr>
        <w:tc>
          <w:tcPr>
            <w:tcW w:w="2103" w:type="dxa"/>
            <w:shd w:val="clear" w:color="auto" w:fill="D6E3BC"/>
          </w:tcPr>
          <w:p w14:paraId="686B5260" w14:textId="77777777" w:rsidR="00D366DC" w:rsidRPr="004379F8" w:rsidRDefault="00D366DC" w:rsidP="004379F8">
            <w:pPr>
              <w:spacing w:before="120" w:after="120"/>
              <w:rPr>
                <w:rFonts w:cs="Arial"/>
                <w:b/>
                <w:bCs/>
                <w:sz w:val="20"/>
                <w:szCs w:val="20"/>
              </w:rPr>
            </w:pPr>
            <w:r w:rsidRPr="004379F8">
              <w:rPr>
                <w:rFonts w:cs="Arial"/>
                <w:b/>
                <w:bCs/>
                <w:sz w:val="20"/>
                <w:szCs w:val="20"/>
              </w:rPr>
              <w:t>IV signature:</w:t>
            </w:r>
          </w:p>
        </w:tc>
        <w:tc>
          <w:tcPr>
            <w:tcW w:w="4844" w:type="dxa"/>
          </w:tcPr>
          <w:p w14:paraId="686B5261" w14:textId="77777777" w:rsidR="00D366DC" w:rsidRPr="004379F8" w:rsidRDefault="00D366DC" w:rsidP="000E4F13">
            <w:pPr>
              <w:spacing w:beforeLines="30" w:before="72" w:afterLines="30" w:after="72"/>
              <w:rPr>
                <w:rFonts w:cs="Arial"/>
                <w:sz w:val="20"/>
                <w:szCs w:val="20"/>
              </w:rPr>
            </w:pPr>
          </w:p>
          <w:p w14:paraId="686B5262" w14:textId="77777777" w:rsidR="00D366DC" w:rsidRPr="004379F8" w:rsidRDefault="00D366DC" w:rsidP="000E4F13">
            <w:pPr>
              <w:spacing w:beforeLines="30" w:before="72" w:afterLines="30" w:after="72"/>
              <w:rPr>
                <w:rFonts w:cs="Arial"/>
                <w:sz w:val="20"/>
                <w:szCs w:val="20"/>
              </w:rPr>
            </w:pPr>
          </w:p>
        </w:tc>
        <w:tc>
          <w:tcPr>
            <w:tcW w:w="1559" w:type="dxa"/>
            <w:shd w:val="clear" w:color="auto" w:fill="D6E3BC"/>
          </w:tcPr>
          <w:p w14:paraId="686B5263" w14:textId="77777777" w:rsidR="00D366DC" w:rsidRPr="004379F8" w:rsidRDefault="00D366DC" w:rsidP="004379F8">
            <w:pPr>
              <w:spacing w:before="120" w:after="120"/>
              <w:rPr>
                <w:rFonts w:cs="Arial"/>
                <w:b/>
                <w:bCs/>
                <w:sz w:val="20"/>
                <w:szCs w:val="20"/>
              </w:rPr>
            </w:pPr>
            <w:r w:rsidRPr="004379F8">
              <w:rPr>
                <w:rFonts w:cs="Arial"/>
                <w:b/>
                <w:bCs/>
                <w:sz w:val="20"/>
                <w:szCs w:val="20"/>
              </w:rPr>
              <w:t>IV date:</w:t>
            </w:r>
          </w:p>
        </w:tc>
        <w:tc>
          <w:tcPr>
            <w:tcW w:w="3118" w:type="dxa"/>
          </w:tcPr>
          <w:p w14:paraId="686B5264" w14:textId="77777777" w:rsidR="00D366DC" w:rsidRPr="004379F8" w:rsidRDefault="00D366DC" w:rsidP="000E4F13">
            <w:pPr>
              <w:spacing w:beforeLines="30" w:before="72" w:afterLines="30" w:after="72"/>
              <w:rPr>
                <w:rFonts w:cs="Arial"/>
                <w:sz w:val="20"/>
                <w:szCs w:val="20"/>
              </w:rPr>
            </w:pPr>
          </w:p>
        </w:tc>
        <w:tc>
          <w:tcPr>
            <w:tcW w:w="3544" w:type="dxa"/>
            <w:vMerge/>
            <w:shd w:val="clear" w:color="auto" w:fill="D6E3BC"/>
          </w:tcPr>
          <w:p w14:paraId="686B5265" w14:textId="77777777" w:rsidR="00D366DC" w:rsidRPr="009341B4" w:rsidRDefault="00D366DC" w:rsidP="000E4F13">
            <w:pPr>
              <w:spacing w:beforeLines="30" w:before="72" w:afterLines="30" w:after="72"/>
            </w:pPr>
          </w:p>
        </w:tc>
      </w:tr>
    </w:tbl>
    <w:p w14:paraId="686B5267" w14:textId="77777777" w:rsidR="00D366DC" w:rsidRDefault="00D366DC" w:rsidP="00395C73"/>
    <w:sectPr w:rsidR="00D366DC"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526A" w14:textId="77777777" w:rsidR="00D366DC" w:rsidRDefault="00D366DC" w:rsidP="00CA1B86">
      <w:r>
        <w:separator/>
      </w:r>
    </w:p>
  </w:endnote>
  <w:endnote w:type="continuationSeparator" w:id="0">
    <w:p w14:paraId="686B526B" w14:textId="77777777" w:rsidR="00D366DC" w:rsidRDefault="00D366DC"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6836" w14:textId="77777777" w:rsidR="003E045A" w:rsidRDefault="003E0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5270" w14:textId="77777777" w:rsidR="00D366DC" w:rsidRPr="00BD4ED9" w:rsidRDefault="00D366DC" w:rsidP="00CE22D9">
    <w:pPr>
      <w:pStyle w:val="Footer"/>
      <w:rPr>
        <w:b/>
        <w:sz w:val="18"/>
        <w:szCs w:val="18"/>
      </w:rPr>
    </w:pPr>
    <w:r w:rsidRPr="00BD4ED9">
      <w:rPr>
        <w:b/>
        <w:sz w:val="18"/>
        <w:szCs w:val="18"/>
      </w:rPr>
      <w:t>Document must be completed and retained for audit purposes</w:t>
    </w:r>
  </w:p>
  <w:p w14:paraId="686B5271" w14:textId="77777777" w:rsidR="00D366DC" w:rsidRPr="00D63336" w:rsidRDefault="00D366DC"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5</w:t>
    </w:r>
    <w:r w:rsidRPr="00D63336">
      <w:rPr>
        <w:sz w:val="18"/>
        <w:szCs w:val="18"/>
      </w:rPr>
      <w:fldChar w:fldCharType="end"/>
    </w:r>
  </w:p>
  <w:p w14:paraId="686B5272" w14:textId="78F8278C" w:rsidR="00D366DC" w:rsidRPr="00BD4ED9" w:rsidRDefault="00D366DC" w:rsidP="00CE22D9">
    <w:pPr>
      <w:pStyle w:val="Footer"/>
      <w:rPr>
        <w:sz w:val="18"/>
        <w:szCs w:val="18"/>
      </w:rPr>
    </w:pPr>
    <w:r w:rsidRPr="00BD4ED9">
      <w:rPr>
        <w:sz w:val="18"/>
        <w:szCs w:val="18"/>
      </w:rPr>
      <w:t xml:space="preserve">ERS </w:t>
    </w:r>
    <w:r w:rsidR="003E045A">
      <w:rPr>
        <w:sz w:val="18"/>
        <w:szCs w:val="18"/>
      </w:rPr>
      <w:t xml:space="preserve">March </w:t>
    </w:r>
    <w:r w:rsidR="003E045A">
      <w:rPr>
        <w:sz w:val="18"/>
        <w:szCs w:val="18"/>
      </w:rPr>
      <w:t>2020</w:t>
    </w:r>
    <w:bookmarkStart w:id="0" w:name="_GoBack"/>
    <w:bookmarkEnd w:id="0"/>
    <w:r>
      <w:rPr>
        <w:sz w:val="18"/>
        <w:szCs w:val="18"/>
      </w:rPr>
      <w:tab/>
    </w:r>
  </w:p>
  <w:p w14:paraId="686B5273" w14:textId="77777777" w:rsidR="00D366DC" w:rsidRPr="00CE22D9" w:rsidRDefault="00D366DC"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655D" w14:textId="77777777" w:rsidR="003E045A" w:rsidRDefault="003E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5268" w14:textId="77777777" w:rsidR="00D366DC" w:rsidRDefault="00D366DC" w:rsidP="00CA1B86">
      <w:r>
        <w:separator/>
      </w:r>
    </w:p>
  </w:footnote>
  <w:footnote w:type="continuationSeparator" w:id="0">
    <w:p w14:paraId="686B5269" w14:textId="77777777" w:rsidR="00D366DC" w:rsidRDefault="00D366DC"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3BC1" w14:textId="77777777" w:rsidR="003E045A" w:rsidRDefault="003E0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526C" w14:textId="62640C12" w:rsidR="00D366DC" w:rsidRDefault="003E045A" w:rsidP="00CE22D9">
    <w:pPr>
      <w:tabs>
        <w:tab w:val="left" w:pos="13320"/>
      </w:tabs>
      <w:jc w:val="center"/>
      <w:rPr>
        <w:rFonts w:cs="Arial"/>
        <w:b/>
        <w:bCs/>
        <w:sz w:val="24"/>
        <w:szCs w:val="24"/>
      </w:rPr>
    </w:pPr>
    <w:r>
      <w:rPr>
        <w:noProof/>
      </w:rPr>
      <w:pict w14:anchorId="0B875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8.95pt;width:46.5pt;height:59.25pt;z-index:251659264;mso-position-horizontal-relative:text;mso-position-vertical-relative:text;mso-width-relative:page;mso-height-relative:page">
          <v:imagedata r:id="rId1" r:href="rId2"/>
          <w10:wrap type="square"/>
        </v:shape>
      </w:pict>
    </w:r>
    <w:r w:rsidR="00D366DC">
      <w:rPr>
        <w:rFonts w:cs="Arial"/>
        <w:b/>
        <w:bCs/>
        <w:sz w:val="24"/>
        <w:szCs w:val="24"/>
      </w:rPr>
      <w:t xml:space="preserve">BCS </w:t>
    </w:r>
    <w:r w:rsidR="00D366DC" w:rsidRPr="00567952">
      <w:rPr>
        <w:rFonts w:cs="Arial"/>
        <w:b/>
        <w:bCs/>
        <w:sz w:val="24"/>
        <w:szCs w:val="24"/>
      </w:rPr>
      <w:t>Evidence Based Assessment</w:t>
    </w:r>
  </w:p>
  <w:p w14:paraId="686B526D" w14:textId="77777777" w:rsidR="00D366DC" w:rsidRDefault="00D366DC" w:rsidP="00CE22D9">
    <w:pPr>
      <w:shd w:val="clear" w:color="auto" w:fill="FFFFFF"/>
      <w:spacing w:line="264" w:lineRule="atLeast"/>
      <w:jc w:val="center"/>
      <w:rPr>
        <w:rFonts w:cs="Arial"/>
        <w:b/>
        <w:bCs/>
        <w:sz w:val="24"/>
        <w:szCs w:val="24"/>
      </w:rPr>
    </w:pPr>
    <w:r>
      <w:rPr>
        <w:rFonts w:cs="Arial"/>
        <w:b/>
        <w:sz w:val="24"/>
        <w:szCs w:val="24"/>
      </w:rPr>
      <w:t xml:space="preserve">Website Software </w:t>
    </w:r>
    <w:r w:rsidRPr="00955BCE">
      <w:rPr>
        <w:rFonts w:cs="Arial"/>
        <w:b/>
        <w:bCs/>
        <w:sz w:val="24"/>
        <w:szCs w:val="24"/>
      </w:rPr>
      <w:t>L</w:t>
    </w:r>
    <w:r>
      <w:rPr>
        <w:rFonts w:cs="Arial"/>
        <w:b/>
        <w:bCs/>
        <w:sz w:val="24"/>
        <w:szCs w:val="24"/>
      </w:rPr>
      <w:t xml:space="preserve">evel 2 </w:t>
    </w:r>
  </w:p>
  <w:p w14:paraId="686B526E" w14:textId="77777777" w:rsidR="00D366DC" w:rsidRDefault="00D366DC" w:rsidP="00CE22D9">
    <w:pPr>
      <w:tabs>
        <w:tab w:val="left" w:pos="13320"/>
      </w:tabs>
      <w:jc w:val="center"/>
      <w:rPr>
        <w:rFonts w:cs="Arial"/>
        <w:b/>
        <w:bCs/>
        <w:sz w:val="24"/>
        <w:szCs w:val="24"/>
      </w:rPr>
    </w:pPr>
    <w:r>
      <w:rPr>
        <w:rFonts w:cs="Arial"/>
        <w:b/>
        <w:bCs/>
        <w:sz w:val="24"/>
        <w:szCs w:val="24"/>
      </w:rPr>
      <w:t>Evidence Record Sheet</w:t>
    </w:r>
  </w:p>
  <w:p w14:paraId="686B526F" w14:textId="77777777" w:rsidR="00D366DC" w:rsidRDefault="00D366DC"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F2EE" w14:textId="77777777" w:rsidR="003E045A" w:rsidRDefault="003E0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A2348"/>
    <w:rsid w:val="000A29B1"/>
    <w:rsid w:val="000B3902"/>
    <w:rsid w:val="000E4F13"/>
    <w:rsid w:val="000F3EDF"/>
    <w:rsid w:val="00114520"/>
    <w:rsid w:val="00170F2A"/>
    <w:rsid w:val="001B5147"/>
    <w:rsid w:val="0021134B"/>
    <w:rsid w:val="00212754"/>
    <w:rsid w:val="0022207E"/>
    <w:rsid w:val="00261B83"/>
    <w:rsid w:val="002677D6"/>
    <w:rsid w:val="00283F42"/>
    <w:rsid w:val="002D2E64"/>
    <w:rsid w:val="002F4C68"/>
    <w:rsid w:val="0031389D"/>
    <w:rsid w:val="00326154"/>
    <w:rsid w:val="0033611B"/>
    <w:rsid w:val="00395C73"/>
    <w:rsid w:val="003D508A"/>
    <w:rsid w:val="003E045A"/>
    <w:rsid w:val="004379F8"/>
    <w:rsid w:val="004A2CB0"/>
    <w:rsid w:val="004F0C12"/>
    <w:rsid w:val="0050612D"/>
    <w:rsid w:val="0051408F"/>
    <w:rsid w:val="00543884"/>
    <w:rsid w:val="0056573F"/>
    <w:rsid w:val="00567952"/>
    <w:rsid w:val="00572FB1"/>
    <w:rsid w:val="005730FC"/>
    <w:rsid w:val="005A050A"/>
    <w:rsid w:val="005D422D"/>
    <w:rsid w:val="005E2585"/>
    <w:rsid w:val="00605245"/>
    <w:rsid w:val="00606BA1"/>
    <w:rsid w:val="006146A0"/>
    <w:rsid w:val="00623045"/>
    <w:rsid w:val="00626165"/>
    <w:rsid w:val="00645A2E"/>
    <w:rsid w:val="00645F10"/>
    <w:rsid w:val="00651789"/>
    <w:rsid w:val="00651C63"/>
    <w:rsid w:val="006520C1"/>
    <w:rsid w:val="00655BCB"/>
    <w:rsid w:val="00656644"/>
    <w:rsid w:val="00661EB8"/>
    <w:rsid w:val="006E5C8C"/>
    <w:rsid w:val="00735BB4"/>
    <w:rsid w:val="00735C6E"/>
    <w:rsid w:val="00752E47"/>
    <w:rsid w:val="00753F8C"/>
    <w:rsid w:val="00764F24"/>
    <w:rsid w:val="0078593A"/>
    <w:rsid w:val="007B3F4B"/>
    <w:rsid w:val="007C4757"/>
    <w:rsid w:val="007D10C2"/>
    <w:rsid w:val="007D2A05"/>
    <w:rsid w:val="007D44F5"/>
    <w:rsid w:val="007E4447"/>
    <w:rsid w:val="007F7281"/>
    <w:rsid w:val="008052E1"/>
    <w:rsid w:val="008077F0"/>
    <w:rsid w:val="00830878"/>
    <w:rsid w:val="0088169B"/>
    <w:rsid w:val="00882A08"/>
    <w:rsid w:val="008C242D"/>
    <w:rsid w:val="009221B4"/>
    <w:rsid w:val="009341B4"/>
    <w:rsid w:val="00946803"/>
    <w:rsid w:val="00955BCE"/>
    <w:rsid w:val="00A27903"/>
    <w:rsid w:val="00A32C4D"/>
    <w:rsid w:val="00A362E3"/>
    <w:rsid w:val="00A95010"/>
    <w:rsid w:val="00AC660E"/>
    <w:rsid w:val="00B22CE0"/>
    <w:rsid w:val="00B3347C"/>
    <w:rsid w:val="00B6660C"/>
    <w:rsid w:val="00B92EF5"/>
    <w:rsid w:val="00BB38B0"/>
    <w:rsid w:val="00BC6785"/>
    <w:rsid w:val="00BD4ED9"/>
    <w:rsid w:val="00BE19DE"/>
    <w:rsid w:val="00C166D8"/>
    <w:rsid w:val="00C411B1"/>
    <w:rsid w:val="00C641E8"/>
    <w:rsid w:val="00C65710"/>
    <w:rsid w:val="00C832F0"/>
    <w:rsid w:val="00C85162"/>
    <w:rsid w:val="00CA1B86"/>
    <w:rsid w:val="00CB0F23"/>
    <w:rsid w:val="00CD2CD3"/>
    <w:rsid w:val="00CE17F5"/>
    <w:rsid w:val="00CE22D9"/>
    <w:rsid w:val="00D22140"/>
    <w:rsid w:val="00D366DC"/>
    <w:rsid w:val="00D631FE"/>
    <w:rsid w:val="00D63336"/>
    <w:rsid w:val="00D73DDD"/>
    <w:rsid w:val="00D76B82"/>
    <w:rsid w:val="00E1510E"/>
    <w:rsid w:val="00E251BC"/>
    <w:rsid w:val="00E3244D"/>
    <w:rsid w:val="00E33265"/>
    <w:rsid w:val="00E63367"/>
    <w:rsid w:val="00E811D6"/>
    <w:rsid w:val="00ED6D7C"/>
    <w:rsid w:val="00EF0D74"/>
    <w:rsid w:val="00F33763"/>
    <w:rsid w:val="00F35A2B"/>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86B51A5"/>
  <w15:docId w15:val="{C6A9BADB-6423-4F02-BCCA-53CF536D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BE19DE"/>
    <w:rPr>
      <w:rFonts w:cs="Times New Roman"/>
      <w:sz w:val="16"/>
      <w:szCs w:val="16"/>
    </w:rPr>
  </w:style>
  <w:style w:type="paragraph" w:styleId="CommentText">
    <w:name w:val="annotation text"/>
    <w:basedOn w:val="Normal"/>
    <w:link w:val="CommentTextChar"/>
    <w:uiPriority w:val="99"/>
    <w:semiHidden/>
    <w:rsid w:val="00BE19DE"/>
    <w:rPr>
      <w:sz w:val="20"/>
      <w:szCs w:val="20"/>
    </w:rPr>
  </w:style>
  <w:style w:type="character" w:customStyle="1" w:styleId="CommentTextChar">
    <w:name w:val="Comment Text Char"/>
    <w:basedOn w:val="DefaultParagraphFont"/>
    <w:link w:val="CommentText"/>
    <w:uiPriority w:val="99"/>
    <w:semiHidden/>
    <w:locked/>
    <w:rsid w:val="00BE19DE"/>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BE19DE"/>
    <w:rPr>
      <w:b/>
      <w:bCs/>
    </w:rPr>
  </w:style>
  <w:style w:type="character" w:customStyle="1" w:styleId="CommentSubjectChar">
    <w:name w:val="Comment Subject Char"/>
    <w:basedOn w:val="CommentTextChar"/>
    <w:link w:val="CommentSubject"/>
    <w:uiPriority w:val="99"/>
    <w:semiHidden/>
    <w:locked/>
    <w:rsid w:val="00BE19DE"/>
    <w:rPr>
      <w:rFonts w:eastAsia="Times New Roman" w:cs="Times New Roman"/>
      <w:b/>
      <w:bCs/>
      <w:sz w:val="20"/>
      <w:szCs w:val="20"/>
      <w:lang w:eastAsia="en-GB"/>
    </w:rPr>
  </w:style>
  <w:style w:type="paragraph" w:styleId="BalloonText">
    <w:name w:val="Balloon Text"/>
    <w:basedOn w:val="Normal"/>
    <w:link w:val="BalloonTextChar"/>
    <w:uiPriority w:val="99"/>
    <w:semiHidden/>
    <w:rsid w:val="00BE19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9D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368660">
      <w:marLeft w:val="0"/>
      <w:marRight w:val="0"/>
      <w:marTop w:val="0"/>
      <w:marBottom w:val="0"/>
      <w:divBdr>
        <w:top w:val="none" w:sz="0" w:space="0" w:color="auto"/>
        <w:left w:val="none" w:sz="0" w:space="0" w:color="auto"/>
        <w:bottom w:val="none" w:sz="0" w:space="0" w:color="auto"/>
        <w:right w:val="none" w:sz="0" w:space="0" w:color="auto"/>
      </w:divBdr>
      <w:divsChild>
        <w:div w:id="2066368663">
          <w:marLeft w:val="0"/>
          <w:marRight w:val="0"/>
          <w:marTop w:val="0"/>
          <w:marBottom w:val="0"/>
          <w:divBdr>
            <w:top w:val="none" w:sz="0" w:space="0" w:color="auto"/>
            <w:left w:val="none" w:sz="0" w:space="0" w:color="auto"/>
            <w:bottom w:val="none" w:sz="0" w:space="0" w:color="auto"/>
            <w:right w:val="none" w:sz="0" w:space="0" w:color="auto"/>
          </w:divBdr>
          <w:divsChild>
            <w:div w:id="2066368661">
              <w:marLeft w:val="0"/>
              <w:marRight w:val="0"/>
              <w:marTop w:val="0"/>
              <w:marBottom w:val="0"/>
              <w:divBdr>
                <w:top w:val="none" w:sz="0" w:space="0" w:color="auto"/>
                <w:left w:val="none" w:sz="0" w:space="0" w:color="auto"/>
                <w:bottom w:val="none" w:sz="0" w:space="0" w:color="auto"/>
                <w:right w:val="none" w:sz="0" w:space="0" w:color="auto"/>
              </w:divBdr>
              <w:divsChild>
                <w:div w:id="20663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8665">
      <w:marLeft w:val="0"/>
      <w:marRight w:val="0"/>
      <w:marTop w:val="0"/>
      <w:marBottom w:val="0"/>
      <w:divBdr>
        <w:top w:val="none" w:sz="0" w:space="0" w:color="auto"/>
        <w:left w:val="none" w:sz="0" w:space="0" w:color="auto"/>
        <w:bottom w:val="none" w:sz="0" w:space="0" w:color="auto"/>
        <w:right w:val="none" w:sz="0" w:space="0" w:color="auto"/>
      </w:divBdr>
    </w:div>
    <w:div w:id="2066368666">
      <w:marLeft w:val="0"/>
      <w:marRight w:val="0"/>
      <w:marTop w:val="0"/>
      <w:marBottom w:val="0"/>
      <w:divBdr>
        <w:top w:val="none" w:sz="0" w:space="0" w:color="auto"/>
        <w:left w:val="none" w:sz="0" w:space="0" w:color="auto"/>
        <w:bottom w:val="none" w:sz="0" w:space="0" w:color="auto"/>
        <w:right w:val="none" w:sz="0" w:space="0" w:color="auto"/>
      </w:divBdr>
      <w:divsChild>
        <w:div w:id="2066368668">
          <w:marLeft w:val="0"/>
          <w:marRight w:val="0"/>
          <w:marTop w:val="0"/>
          <w:marBottom w:val="0"/>
          <w:divBdr>
            <w:top w:val="none" w:sz="0" w:space="0" w:color="auto"/>
            <w:left w:val="none" w:sz="0" w:space="0" w:color="auto"/>
            <w:bottom w:val="none" w:sz="0" w:space="0" w:color="auto"/>
            <w:right w:val="none" w:sz="0" w:space="0" w:color="auto"/>
          </w:divBdr>
          <w:divsChild>
            <w:div w:id="2066368662">
              <w:marLeft w:val="0"/>
              <w:marRight w:val="0"/>
              <w:marTop w:val="0"/>
              <w:marBottom w:val="0"/>
              <w:divBdr>
                <w:top w:val="none" w:sz="0" w:space="0" w:color="auto"/>
                <w:left w:val="none" w:sz="0" w:space="0" w:color="auto"/>
                <w:bottom w:val="none" w:sz="0" w:space="0" w:color="auto"/>
                <w:right w:val="none" w:sz="0" w:space="0" w:color="auto"/>
              </w:divBdr>
              <w:divsChild>
                <w:div w:id="20663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3D3CA-432A-464D-BC0D-54CEC0FC430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f85c476-16ed-45be-8e93-c4c0a918d2c2"/>
    <ds:schemaRef ds:uri="791a6f23-ac01-4ad6-a242-0e2cdd3cfc6d"/>
    <ds:schemaRef ds:uri="http://www.w3.org/XML/1998/namespace"/>
    <ds:schemaRef ds:uri="http://purl.org/dc/dcmitype/"/>
  </ds:schemaRefs>
</ds:datastoreItem>
</file>

<file path=customXml/itemProps2.xml><?xml version="1.0" encoding="utf-8"?>
<ds:datastoreItem xmlns:ds="http://schemas.openxmlformats.org/officeDocument/2006/customXml" ds:itemID="{28147CB2-A767-4CC3-A292-C64D239A8C00}">
  <ds:schemaRefs>
    <ds:schemaRef ds:uri="http://schemas.microsoft.com/sharepoint/v3/contenttype/forms"/>
  </ds:schemaRefs>
</ds:datastoreItem>
</file>

<file path=customXml/itemProps3.xml><?xml version="1.0" encoding="utf-8"?>
<ds:datastoreItem xmlns:ds="http://schemas.openxmlformats.org/officeDocument/2006/customXml" ds:itemID="{140645EF-2388-48F9-9DCB-19AE7A2C2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2020-03-11T11:55:00Z</dcterms:created>
  <dcterms:modified xsi:type="dcterms:W3CDTF">2020-03-11T11:55:00Z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