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A3478" w:rsidRDefault="009F2364">
      <w:pPr>
        <w:pStyle w:val="Title"/>
        <w:spacing w:before="240" w:after="240"/>
      </w:pPr>
      <w:bookmarkStart w:id="0" w:name="_hpqegfxjwxp8" w:colFirst="0" w:colLast="0"/>
      <w:bookmarkEnd w:id="0"/>
      <w:r>
        <w:t>Volunteer Membership Secretary</w:t>
      </w:r>
      <w:r>
        <w:br/>
      </w:r>
    </w:p>
    <w:p w14:paraId="00000002" w14:textId="77777777" w:rsidR="00BA3478" w:rsidRDefault="009F23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We are seeking a dedicated and </w:t>
      </w:r>
      <w:proofErr w:type="spellStart"/>
      <w:r>
        <w:rPr>
          <w:sz w:val="24"/>
          <w:szCs w:val="24"/>
        </w:rPr>
        <w:t>organised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Membership Secretary</w:t>
      </w:r>
      <w:r>
        <w:rPr>
          <w:sz w:val="24"/>
          <w:szCs w:val="24"/>
        </w:rPr>
        <w:t xml:space="preserve"> to join the BCS </w:t>
      </w:r>
      <w:proofErr w:type="spellStart"/>
      <w:r>
        <w:rPr>
          <w:sz w:val="24"/>
          <w:szCs w:val="24"/>
        </w:rPr>
        <w:t>SIGiST</w:t>
      </w:r>
      <w:proofErr w:type="spellEnd"/>
      <w:r>
        <w:rPr>
          <w:sz w:val="24"/>
          <w:szCs w:val="24"/>
        </w:rPr>
        <w:t xml:space="preserve"> (Specialist Interest Group in Software Testing) committee. This voluntary role is key to welcoming new members, encouraging engagement, and supporting the growth of our professional testing community.</w:t>
      </w:r>
    </w:p>
    <w:p w14:paraId="00000003" w14:textId="77777777" w:rsidR="00BA3478" w:rsidRDefault="009F236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Key Responsibilities</w:t>
      </w:r>
    </w:p>
    <w:p w14:paraId="00000004" w14:textId="77777777" w:rsidR="00BA3478" w:rsidRDefault="009F2364">
      <w:pPr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Membership Requirement:</w:t>
      </w:r>
      <w:r>
        <w:rPr>
          <w:sz w:val="24"/>
          <w:szCs w:val="24"/>
        </w:rPr>
        <w:t xml:space="preserve"> Must be a professional member of BCS (MBCS or FBCS).</w:t>
      </w:r>
      <w:r>
        <w:rPr>
          <w:sz w:val="24"/>
          <w:szCs w:val="24"/>
        </w:rPr>
        <w:br/>
      </w:r>
    </w:p>
    <w:p w14:paraId="00000005" w14:textId="77777777" w:rsidR="00BA3478" w:rsidRDefault="009F236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Welcome new members and provide them with introductory information, including details of forthcoming </w:t>
      </w:r>
      <w:proofErr w:type="spellStart"/>
      <w:r>
        <w:rPr>
          <w:sz w:val="24"/>
          <w:szCs w:val="24"/>
        </w:rPr>
        <w:t>SIGiST</w:t>
      </w:r>
      <w:proofErr w:type="spellEnd"/>
      <w:r>
        <w:rPr>
          <w:sz w:val="24"/>
          <w:szCs w:val="24"/>
        </w:rPr>
        <w:t xml:space="preserve"> events and other relevant resources.</w:t>
      </w:r>
      <w:r>
        <w:rPr>
          <w:sz w:val="24"/>
          <w:szCs w:val="24"/>
        </w:rPr>
        <w:br/>
      </w:r>
    </w:p>
    <w:p w14:paraId="00000006" w14:textId="77777777" w:rsidR="00BA3478" w:rsidRDefault="009F236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Encourage individuals who have enquired about membership to join BCS.</w:t>
      </w:r>
      <w:r>
        <w:rPr>
          <w:sz w:val="24"/>
          <w:szCs w:val="24"/>
        </w:rPr>
        <w:br/>
      </w:r>
    </w:p>
    <w:p w14:paraId="00000007" w14:textId="77777777" w:rsidR="00BA3478" w:rsidRDefault="009F236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Coordinate recruitment of IT professionals at </w:t>
      </w:r>
      <w:proofErr w:type="spellStart"/>
      <w:r>
        <w:rPr>
          <w:sz w:val="24"/>
          <w:szCs w:val="24"/>
        </w:rPr>
        <w:t>SIGiST</w:t>
      </w:r>
      <w:proofErr w:type="spellEnd"/>
      <w:r>
        <w:rPr>
          <w:sz w:val="24"/>
          <w:szCs w:val="24"/>
        </w:rPr>
        <w:t xml:space="preserve"> events and through other methods, using member data provided on the group committee secure area.</w:t>
      </w:r>
      <w:r>
        <w:rPr>
          <w:sz w:val="24"/>
          <w:szCs w:val="24"/>
        </w:rPr>
        <w:br/>
      </w:r>
    </w:p>
    <w:p w14:paraId="00000008" w14:textId="77777777" w:rsidR="00BA3478" w:rsidRDefault="009F236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Record attendance numbers at events and send these to the BCS Community Team via </w:t>
      </w:r>
      <w:r>
        <w:rPr>
          <w:b/>
          <w:sz w:val="24"/>
          <w:szCs w:val="24"/>
        </w:rPr>
        <w:t>groups@bcs.uk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00000009" w14:textId="77777777" w:rsidR="00BA3478" w:rsidRDefault="009F2364">
      <w:pPr>
        <w:numPr>
          <w:ilvl w:val="0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Maintain accurate records and ensure all activities comply with the </w:t>
      </w:r>
      <w:r>
        <w:rPr>
          <w:b/>
          <w:sz w:val="24"/>
          <w:szCs w:val="24"/>
        </w:rPr>
        <w:t>BCS Member Group Data Policy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0000000A" w14:textId="77777777" w:rsidR="00BA3478" w:rsidRDefault="009F236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Skills &amp; Experience</w:t>
      </w:r>
    </w:p>
    <w:p w14:paraId="0000000B" w14:textId="77777777" w:rsidR="00BA3478" w:rsidRDefault="009F2364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Strong interpersonal and communication skills.</w:t>
      </w:r>
      <w:r>
        <w:rPr>
          <w:sz w:val="24"/>
          <w:szCs w:val="24"/>
        </w:rPr>
        <w:br/>
      </w:r>
    </w:p>
    <w:p w14:paraId="0000000C" w14:textId="77777777" w:rsidR="00BA3478" w:rsidRDefault="009F2364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Organised</w:t>
      </w:r>
      <w:proofErr w:type="spellEnd"/>
      <w:r>
        <w:rPr>
          <w:sz w:val="24"/>
          <w:szCs w:val="24"/>
        </w:rPr>
        <w:t>, detail-oriented, and able to work to deadlines.</w:t>
      </w:r>
      <w:r>
        <w:rPr>
          <w:sz w:val="24"/>
          <w:szCs w:val="24"/>
        </w:rPr>
        <w:br/>
      </w:r>
    </w:p>
    <w:p w14:paraId="0000000D" w14:textId="77777777" w:rsidR="00BA3478" w:rsidRDefault="009F236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Comfortable engaging with individuals and groups to promote membership and </w:t>
      </w:r>
      <w:proofErr w:type="spellStart"/>
      <w:r>
        <w:rPr>
          <w:sz w:val="24"/>
          <w:szCs w:val="24"/>
        </w:rPr>
        <w:t>SIGiST</w:t>
      </w:r>
      <w:proofErr w:type="spellEnd"/>
      <w:r>
        <w:rPr>
          <w:sz w:val="24"/>
          <w:szCs w:val="24"/>
        </w:rPr>
        <w:t xml:space="preserve"> activities.</w:t>
      </w:r>
      <w:r>
        <w:rPr>
          <w:sz w:val="24"/>
          <w:szCs w:val="24"/>
        </w:rPr>
        <w:br/>
      </w:r>
    </w:p>
    <w:p w14:paraId="0000000E" w14:textId="77777777" w:rsidR="00BA3478" w:rsidRDefault="009F236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Confident using digital tools and email to manage membership records and communications.</w:t>
      </w:r>
      <w:r>
        <w:rPr>
          <w:sz w:val="24"/>
          <w:szCs w:val="24"/>
        </w:rPr>
        <w:br/>
      </w:r>
    </w:p>
    <w:p w14:paraId="0000000F" w14:textId="77777777" w:rsidR="00BA3478" w:rsidRDefault="009F2364">
      <w:pPr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An interest in software testing and quality assurance is desirable but not essential.</w:t>
      </w:r>
      <w:r>
        <w:rPr>
          <w:sz w:val="24"/>
          <w:szCs w:val="24"/>
        </w:rPr>
        <w:br/>
      </w:r>
    </w:p>
    <w:p w14:paraId="00000010" w14:textId="77777777" w:rsidR="00BA3478" w:rsidRDefault="009F236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Time Commitment</w:t>
      </w:r>
    </w:p>
    <w:p w14:paraId="00000011" w14:textId="77777777" w:rsidR="00BA3478" w:rsidRDefault="009F2364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Attendance at monthly </w:t>
      </w:r>
      <w:proofErr w:type="spellStart"/>
      <w:r>
        <w:rPr>
          <w:sz w:val="24"/>
          <w:szCs w:val="24"/>
        </w:rPr>
        <w:t>SIGiST</w:t>
      </w:r>
      <w:proofErr w:type="spellEnd"/>
      <w:r>
        <w:rPr>
          <w:sz w:val="24"/>
          <w:szCs w:val="24"/>
        </w:rPr>
        <w:t xml:space="preserve"> committee meetings (online).</w:t>
      </w:r>
      <w:r>
        <w:rPr>
          <w:sz w:val="24"/>
          <w:szCs w:val="24"/>
        </w:rPr>
        <w:br/>
      </w:r>
    </w:p>
    <w:p w14:paraId="00000012" w14:textId="77777777" w:rsidR="00BA3478" w:rsidRDefault="009F236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Ongoing communication with members and potential members, plus time to manage records and event follow-up.</w:t>
      </w:r>
      <w:r>
        <w:rPr>
          <w:sz w:val="24"/>
          <w:szCs w:val="24"/>
        </w:rPr>
        <w:br/>
      </w:r>
    </w:p>
    <w:p w14:paraId="00000013" w14:textId="77777777" w:rsidR="00BA3478" w:rsidRDefault="009F2364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Average of 2–3 hours per month, plus attendance at key </w:t>
      </w:r>
      <w:proofErr w:type="spellStart"/>
      <w:r>
        <w:rPr>
          <w:sz w:val="24"/>
          <w:szCs w:val="24"/>
        </w:rPr>
        <w:t>SIGiST</w:t>
      </w:r>
      <w:proofErr w:type="spellEnd"/>
      <w:r>
        <w:rPr>
          <w:sz w:val="24"/>
          <w:szCs w:val="24"/>
        </w:rPr>
        <w:t xml:space="preserve"> events.</w:t>
      </w:r>
      <w:r>
        <w:rPr>
          <w:sz w:val="24"/>
          <w:szCs w:val="24"/>
        </w:rPr>
        <w:br/>
      </w:r>
    </w:p>
    <w:p w14:paraId="00000014" w14:textId="77777777" w:rsidR="00BA3478" w:rsidRDefault="009F236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Benefits of the Role</w:t>
      </w:r>
    </w:p>
    <w:p w14:paraId="00000015" w14:textId="77777777" w:rsidR="00BA3478" w:rsidRDefault="009F2364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Connect with a network of professionals in the software testing community.</w:t>
      </w:r>
      <w:r>
        <w:rPr>
          <w:sz w:val="24"/>
          <w:szCs w:val="24"/>
        </w:rPr>
        <w:br/>
      </w:r>
    </w:p>
    <w:p w14:paraId="00000016" w14:textId="77777777" w:rsidR="00BA3478" w:rsidRDefault="009F236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Develop and showcase skills in communication, administration, and community building.</w:t>
      </w:r>
      <w:r>
        <w:rPr>
          <w:sz w:val="24"/>
          <w:szCs w:val="24"/>
        </w:rPr>
        <w:br/>
      </w:r>
    </w:p>
    <w:p w14:paraId="00000017" w14:textId="77777777" w:rsidR="00BA3478" w:rsidRDefault="009F2364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Play an active role in supporting and growing one of BCS’s most established specialist groups.</w:t>
      </w:r>
    </w:p>
    <w:p w14:paraId="00000018" w14:textId="77777777" w:rsidR="00BA3478" w:rsidRDefault="00BA3478"/>
    <w:sectPr w:rsidR="00BA34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B01D4"/>
    <w:multiLevelType w:val="multilevel"/>
    <w:tmpl w:val="A176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4F022E"/>
    <w:multiLevelType w:val="multilevel"/>
    <w:tmpl w:val="B1FEF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060C7C"/>
    <w:multiLevelType w:val="multilevel"/>
    <w:tmpl w:val="896A5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92341E"/>
    <w:multiLevelType w:val="multilevel"/>
    <w:tmpl w:val="3DE85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7034339">
    <w:abstractNumId w:val="2"/>
  </w:num>
  <w:num w:numId="2" w16cid:durableId="433792959">
    <w:abstractNumId w:val="3"/>
  </w:num>
  <w:num w:numId="3" w16cid:durableId="2095128016">
    <w:abstractNumId w:val="0"/>
  </w:num>
  <w:num w:numId="4" w16cid:durableId="114434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78"/>
    <w:rsid w:val="00177243"/>
    <w:rsid w:val="003D523A"/>
    <w:rsid w:val="009F2364"/>
    <w:rsid w:val="00BA3478"/>
    <w:rsid w:val="00D7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ADC33-F055-438B-9742-F86C192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Bauer</dc:creator>
  <cp:lastModifiedBy>Luke Kuczynski</cp:lastModifiedBy>
  <cp:revision>2</cp:revision>
  <dcterms:created xsi:type="dcterms:W3CDTF">2025-08-15T14:56:00Z</dcterms:created>
  <dcterms:modified xsi:type="dcterms:W3CDTF">2025-08-15T14:56:00Z</dcterms:modified>
</cp:coreProperties>
</file>